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A7" w:rsidRPr="00D62536" w:rsidRDefault="00173AA7" w:rsidP="00173AA7">
      <w:pPr>
        <w:pStyle w:val="Default"/>
        <w:spacing w:after="240"/>
        <w:ind w:left="2835"/>
        <w:jc w:val="both"/>
        <w:rPr>
          <w:rFonts w:ascii="Times New Roman" w:hAnsi="Times New Roman" w:cs="Times New Roman"/>
          <w:iCs/>
          <w:color w:val="000000" w:themeColor="text1"/>
        </w:rPr>
      </w:pPr>
    </w:p>
    <w:p w:rsidR="00173AA7" w:rsidRPr="00D62536" w:rsidRDefault="00173AA7" w:rsidP="00173AA7">
      <w:pPr>
        <w:pStyle w:val="Default"/>
        <w:spacing w:after="240"/>
        <w:ind w:left="2835"/>
        <w:jc w:val="both"/>
        <w:rPr>
          <w:rFonts w:ascii="Times New Roman" w:hAnsi="Times New Roman" w:cs="Times New Roman"/>
          <w:b/>
          <w:iCs/>
          <w:caps/>
          <w:color w:val="000000" w:themeColor="text1"/>
        </w:rPr>
      </w:pPr>
      <w:r w:rsidRPr="00D62536">
        <w:rPr>
          <w:rFonts w:ascii="Times New Roman" w:hAnsi="Times New Roman" w:cs="Times New Roman"/>
          <w:b/>
          <w:iCs/>
          <w:caps/>
          <w:color w:val="000000" w:themeColor="text1"/>
        </w:rPr>
        <w:t xml:space="preserve">Decreto nº </w:t>
      </w:r>
      <w:r w:rsidR="002B061D">
        <w:rPr>
          <w:rFonts w:ascii="Times New Roman" w:hAnsi="Times New Roman" w:cs="Times New Roman"/>
          <w:b/>
          <w:iCs/>
          <w:caps/>
          <w:color w:val="000000" w:themeColor="text1"/>
        </w:rPr>
        <w:t>036</w:t>
      </w:r>
      <w:r w:rsidRPr="00D62536">
        <w:rPr>
          <w:rFonts w:ascii="Times New Roman" w:hAnsi="Times New Roman" w:cs="Times New Roman"/>
          <w:b/>
          <w:iCs/>
          <w:caps/>
          <w:color w:val="000000" w:themeColor="text1"/>
        </w:rPr>
        <w:t>/2020.</w:t>
      </w:r>
    </w:p>
    <w:p w:rsidR="00173AA7" w:rsidRPr="00D62536" w:rsidRDefault="00173AA7" w:rsidP="00173AA7">
      <w:pPr>
        <w:spacing w:after="0" w:line="240" w:lineRule="auto"/>
        <w:ind w:left="2835"/>
        <w:jc w:val="both"/>
        <w:rPr>
          <w:rFonts w:ascii="Times New Roman" w:hAnsi="Times New Roman" w:cs="Times New Roman"/>
          <w:b/>
          <w:sz w:val="24"/>
          <w:szCs w:val="24"/>
        </w:rPr>
      </w:pPr>
      <w:r w:rsidRPr="00D62536">
        <w:rPr>
          <w:rFonts w:ascii="Times New Roman" w:hAnsi="Times New Roman" w:cs="Times New Roman"/>
          <w:b/>
          <w:sz w:val="24"/>
          <w:szCs w:val="24"/>
        </w:rPr>
        <w:t>DISPÕE SOBRE A PRORROGAÇÃO PARA PAGAMENTO DOS TRIBUTOS MUNICIPAIS EM VIRTUDE DA SITUAÇÃO DE EMERGÊNCIA DECLARADA PELO DECRETO ESTADUAL N.º 515 DE 17 DE MARÇO DE 2020,</w:t>
      </w:r>
      <w:proofErr w:type="gramStart"/>
      <w:r w:rsidRPr="00D62536">
        <w:rPr>
          <w:rFonts w:ascii="Times New Roman" w:hAnsi="Times New Roman" w:cs="Times New Roman"/>
          <w:b/>
          <w:sz w:val="24"/>
          <w:szCs w:val="24"/>
        </w:rPr>
        <w:t xml:space="preserve">  </w:t>
      </w:r>
      <w:proofErr w:type="gramEnd"/>
      <w:r w:rsidRPr="00D62536">
        <w:rPr>
          <w:rFonts w:ascii="Times New Roman" w:hAnsi="Times New Roman" w:cs="Times New Roman"/>
          <w:b/>
          <w:sz w:val="24"/>
          <w:szCs w:val="24"/>
        </w:rPr>
        <w:t>EM RAZÃO DA PANDEMIA DO CORONAVÍRUS (COVID-19) EM TODO TERRITÓRIO CATARINENSE, E DÁ OUTRAS PROVIDÊNCIAS.</w:t>
      </w:r>
    </w:p>
    <w:p w:rsidR="00173AA7" w:rsidRPr="00D62536" w:rsidRDefault="00173AA7" w:rsidP="00173AA7">
      <w:pPr>
        <w:pStyle w:val="Default"/>
        <w:spacing w:after="240"/>
        <w:ind w:firstLine="1985"/>
        <w:jc w:val="both"/>
        <w:rPr>
          <w:rFonts w:ascii="Times New Roman" w:hAnsi="Times New Roman" w:cs="Times New Roman"/>
        </w:rPr>
      </w:pPr>
    </w:p>
    <w:p w:rsidR="00173AA7" w:rsidRPr="00D62536" w:rsidRDefault="00173AA7" w:rsidP="00173AA7">
      <w:pPr>
        <w:pStyle w:val="Default"/>
        <w:spacing w:after="240"/>
        <w:ind w:firstLine="1985"/>
        <w:jc w:val="both"/>
        <w:rPr>
          <w:rFonts w:ascii="Times New Roman" w:hAnsi="Times New Roman" w:cs="Times New Roman"/>
          <w:iCs/>
          <w:color w:val="000000" w:themeColor="text1"/>
        </w:rPr>
      </w:pPr>
      <w:r w:rsidRPr="00D62536">
        <w:rPr>
          <w:rFonts w:ascii="Times New Roman" w:hAnsi="Times New Roman" w:cs="Times New Roman"/>
          <w:b/>
          <w:iCs/>
          <w:color w:val="000000" w:themeColor="text1"/>
        </w:rPr>
        <w:t xml:space="preserve">NILDO MELMESTET, </w:t>
      </w:r>
      <w:r w:rsidRPr="00D62536">
        <w:rPr>
          <w:rFonts w:ascii="Times New Roman" w:hAnsi="Times New Roman" w:cs="Times New Roman"/>
          <w:iCs/>
          <w:color w:val="000000" w:themeColor="text1"/>
        </w:rPr>
        <w:t>Prefeito do Município de Braço do Trombudo, no uso de suas atribuições legais, que lhe são conferidas pela Lei Orgânica do Município e, ainda</w:t>
      </w:r>
      <w:proofErr w:type="gramStart"/>
      <w:r w:rsidRPr="00D62536">
        <w:rPr>
          <w:rFonts w:ascii="Times New Roman" w:hAnsi="Times New Roman" w:cs="Times New Roman"/>
          <w:iCs/>
          <w:color w:val="000000" w:themeColor="text1"/>
        </w:rPr>
        <w:t>,,</w:t>
      </w:r>
      <w:proofErr w:type="gramEnd"/>
      <w:r w:rsidRPr="00D62536">
        <w:rPr>
          <w:rFonts w:ascii="Times New Roman" w:hAnsi="Times New Roman" w:cs="Times New Roman"/>
          <w:iCs/>
          <w:color w:val="000000" w:themeColor="text1"/>
        </w:rPr>
        <w:t xml:space="preserve"> e,</w:t>
      </w:r>
    </w:p>
    <w:p w:rsidR="00173AA7" w:rsidRPr="00D62536" w:rsidRDefault="00173AA7" w:rsidP="00173AA7">
      <w:pPr>
        <w:pStyle w:val="Default"/>
        <w:spacing w:after="240"/>
        <w:ind w:firstLine="1985"/>
        <w:jc w:val="both"/>
        <w:rPr>
          <w:rFonts w:ascii="Times New Roman" w:hAnsi="Times New Roman" w:cs="Times New Roman"/>
        </w:rPr>
      </w:pPr>
      <w:r w:rsidRPr="00D62536">
        <w:rPr>
          <w:rFonts w:ascii="Times New Roman" w:hAnsi="Times New Roman" w:cs="Times New Roman"/>
          <w:b/>
        </w:rPr>
        <w:t>CONSIDERANDO</w:t>
      </w:r>
      <w:r w:rsidRPr="00D62536">
        <w:rPr>
          <w:rFonts w:ascii="Times New Roman" w:hAnsi="Times New Roman" w:cs="Times New Roman"/>
        </w:rPr>
        <w:t xml:space="preserve"> a declaração de emergência em todo o território catarinense, para fins de prevenção e enfrentamento da pandemia do </w:t>
      </w:r>
      <w:proofErr w:type="spellStart"/>
      <w:r w:rsidRPr="00D62536">
        <w:rPr>
          <w:rFonts w:ascii="Times New Roman" w:hAnsi="Times New Roman" w:cs="Times New Roman"/>
        </w:rPr>
        <w:t>coronavírus</w:t>
      </w:r>
      <w:proofErr w:type="spellEnd"/>
      <w:r w:rsidRPr="00D62536">
        <w:rPr>
          <w:rFonts w:ascii="Times New Roman" w:hAnsi="Times New Roman" w:cs="Times New Roman"/>
        </w:rPr>
        <w:t xml:space="preserve"> (COVID-19), nos termos do Decreto Estadual nº 515, de 17 de março de 2020, que institui regime de quarentena para diversas atividades, dentre elas a circulação de veículos de transporte coletivo urbano de passageiros e os serviços públicos não essenciais;</w:t>
      </w:r>
    </w:p>
    <w:p w:rsidR="00173AA7" w:rsidRPr="00D62536" w:rsidRDefault="00173AA7" w:rsidP="00173AA7">
      <w:pPr>
        <w:pStyle w:val="Default"/>
        <w:spacing w:after="240"/>
        <w:ind w:firstLine="1985"/>
        <w:jc w:val="both"/>
        <w:rPr>
          <w:rFonts w:ascii="Times New Roman" w:hAnsi="Times New Roman" w:cs="Times New Roman"/>
          <w:iCs/>
          <w:color w:val="000000" w:themeColor="text1"/>
        </w:rPr>
      </w:pPr>
      <w:r w:rsidRPr="00D62536">
        <w:rPr>
          <w:rFonts w:ascii="Times New Roman" w:hAnsi="Times New Roman" w:cs="Times New Roman"/>
          <w:b/>
        </w:rPr>
        <w:t>CONSIDERANDO</w:t>
      </w:r>
      <w:r w:rsidRPr="00D62536">
        <w:rPr>
          <w:rFonts w:ascii="Times New Roman" w:hAnsi="Times New Roman" w:cs="Times New Roman"/>
        </w:rPr>
        <w:t xml:space="preserve"> as medidas de enfrentamento à emergência de saúde pública impostas pelo Decreto Municipal Nº 026/2020, que recepciona às disposições do Decreto Estadual n.º 515/2020, definindo medidas adicionais para a prevenção e enfrentamento à pandemia do </w:t>
      </w:r>
      <w:proofErr w:type="spellStart"/>
      <w:r w:rsidRPr="00D62536">
        <w:rPr>
          <w:rFonts w:ascii="Times New Roman" w:hAnsi="Times New Roman" w:cs="Times New Roman"/>
        </w:rPr>
        <w:t>coronavírus</w:t>
      </w:r>
      <w:proofErr w:type="spellEnd"/>
      <w:r w:rsidRPr="00D62536">
        <w:rPr>
          <w:rFonts w:ascii="Times New Roman" w:hAnsi="Times New Roman" w:cs="Times New Roman"/>
        </w:rPr>
        <w:t xml:space="preserve"> (COVID-19), em complementação às ações definidas no supramencionado decreto estadual;</w:t>
      </w:r>
    </w:p>
    <w:p w:rsidR="00173AA7" w:rsidRPr="00D62536" w:rsidRDefault="00173AA7" w:rsidP="00173AA7">
      <w:pPr>
        <w:pStyle w:val="Default"/>
        <w:spacing w:after="240"/>
        <w:ind w:firstLine="1985"/>
        <w:jc w:val="both"/>
        <w:rPr>
          <w:rFonts w:ascii="Times New Roman" w:hAnsi="Times New Roman" w:cs="Times New Roman"/>
          <w:iCs/>
          <w:color w:val="000000" w:themeColor="text1"/>
        </w:rPr>
      </w:pPr>
      <w:r w:rsidRPr="00D62536">
        <w:rPr>
          <w:rFonts w:ascii="Times New Roman" w:hAnsi="Times New Roman" w:cs="Times New Roman"/>
          <w:b/>
          <w:iCs/>
          <w:color w:val="000000" w:themeColor="text1"/>
        </w:rPr>
        <w:t xml:space="preserve">CONSIDERANDO </w:t>
      </w:r>
      <w:r w:rsidRPr="00D62536">
        <w:rPr>
          <w:rFonts w:ascii="Times New Roman" w:hAnsi="Times New Roman" w:cs="Times New Roman"/>
          <w:iCs/>
          <w:color w:val="000000" w:themeColor="text1"/>
        </w:rPr>
        <w:t>que o Comitê Gestor do Simples Nacional editou a Resolução n. 152, de18 de março de 2020, que prorrogou o prazo de pagamento das parcelas do Simples Nacional dos períodos de apuração de março, abril e maio, para vencimento em 20/10/2020, 20/11/2020 e 21/12/2020, respectivamente, em decorrência da pandemia do vírus COVID-19, não restando outra alternativa ao Município, porquanto a guia de pagamento para as empresas optantes pelo Simples é única, englobando tributos federais, estaduais e municipais;</w:t>
      </w:r>
    </w:p>
    <w:p w:rsidR="00173AA7" w:rsidRPr="00D62536" w:rsidRDefault="00173AA7" w:rsidP="00173AA7">
      <w:pPr>
        <w:pStyle w:val="Default"/>
        <w:spacing w:after="240"/>
        <w:ind w:firstLine="1985"/>
        <w:jc w:val="both"/>
        <w:rPr>
          <w:rFonts w:ascii="Times New Roman" w:hAnsi="Times New Roman" w:cs="Times New Roman"/>
          <w:iCs/>
          <w:color w:val="000000" w:themeColor="text1"/>
        </w:rPr>
      </w:pPr>
      <w:r w:rsidRPr="00D62536">
        <w:rPr>
          <w:rFonts w:ascii="Times New Roman" w:hAnsi="Times New Roman" w:cs="Times New Roman"/>
          <w:b/>
          <w:iCs/>
          <w:color w:val="000000" w:themeColor="text1"/>
        </w:rPr>
        <w:t>CONSIDERANDO</w:t>
      </w:r>
      <w:r w:rsidRPr="00D62536">
        <w:rPr>
          <w:rFonts w:ascii="Times New Roman" w:hAnsi="Times New Roman" w:cs="Times New Roman"/>
          <w:iCs/>
          <w:color w:val="000000" w:themeColor="text1"/>
        </w:rPr>
        <w:t xml:space="preserve"> que um dos tributos que compõe o sistema de arrecadação do Simples Nacional é o ISS, o qual é de competência municipal e deve se adequar às normas federais;</w:t>
      </w:r>
    </w:p>
    <w:p w:rsidR="00173AA7" w:rsidRPr="00D62536" w:rsidRDefault="00173AA7" w:rsidP="00173AA7">
      <w:pPr>
        <w:pStyle w:val="Default"/>
        <w:spacing w:after="240"/>
        <w:ind w:firstLine="1985"/>
        <w:jc w:val="both"/>
        <w:rPr>
          <w:rFonts w:ascii="Times New Roman" w:hAnsi="Times New Roman" w:cs="Times New Roman"/>
          <w:b/>
          <w:iCs/>
          <w:color w:val="000000" w:themeColor="text1"/>
        </w:rPr>
      </w:pPr>
      <w:r w:rsidRPr="00D62536">
        <w:rPr>
          <w:rFonts w:ascii="Times New Roman" w:hAnsi="Times New Roman" w:cs="Times New Roman"/>
          <w:b/>
          <w:iCs/>
          <w:color w:val="000000" w:themeColor="text1"/>
        </w:rPr>
        <w:t>CONSIDERANDO</w:t>
      </w:r>
      <w:r w:rsidRPr="00D62536">
        <w:rPr>
          <w:rFonts w:ascii="Times New Roman" w:hAnsi="Times New Roman" w:cs="Times New Roman"/>
          <w:iCs/>
          <w:color w:val="000000" w:themeColor="text1"/>
        </w:rPr>
        <w:t xml:space="preserve"> o pedido de contribuintes, contadores e representantes da Câmara de Dirigentes Lojistas de Braço do </w:t>
      </w:r>
      <w:proofErr w:type="spellStart"/>
      <w:r w:rsidRPr="00D62536">
        <w:rPr>
          <w:rFonts w:ascii="Times New Roman" w:hAnsi="Times New Roman" w:cs="Times New Roman"/>
          <w:iCs/>
          <w:color w:val="000000" w:themeColor="text1"/>
        </w:rPr>
        <w:t>Trombudo-SC</w:t>
      </w:r>
      <w:proofErr w:type="spellEnd"/>
      <w:r w:rsidRPr="00D62536">
        <w:rPr>
          <w:rFonts w:ascii="Times New Roman" w:hAnsi="Times New Roman" w:cs="Times New Roman"/>
          <w:iCs/>
          <w:color w:val="000000" w:themeColor="text1"/>
        </w:rPr>
        <w:t xml:space="preserve">, solicitando a </w:t>
      </w:r>
      <w:r w:rsidRPr="00D62536">
        <w:rPr>
          <w:rFonts w:ascii="Times New Roman" w:hAnsi="Times New Roman" w:cs="Times New Roman"/>
          <w:iCs/>
          <w:color w:val="000000" w:themeColor="text1"/>
        </w:rPr>
        <w:lastRenderedPageBreak/>
        <w:t>prorrogação dos prazos de pagamentos de tributos e obrigações acessórias, devido à paralisação de empresas/escritórios de contabilidade em razão da pandemia do Covid-19;</w:t>
      </w:r>
    </w:p>
    <w:p w:rsidR="00173AA7" w:rsidRPr="00D62536" w:rsidRDefault="00173AA7" w:rsidP="00173AA7">
      <w:pPr>
        <w:pStyle w:val="Default"/>
        <w:spacing w:after="240"/>
        <w:ind w:firstLine="1985"/>
        <w:jc w:val="both"/>
        <w:rPr>
          <w:rFonts w:ascii="Times New Roman" w:hAnsi="Times New Roman" w:cs="Times New Roman"/>
          <w:iCs/>
          <w:color w:val="000000" w:themeColor="text1"/>
        </w:rPr>
      </w:pPr>
      <w:r w:rsidRPr="00D62536">
        <w:rPr>
          <w:rFonts w:ascii="Times New Roman" w:hAnsi="Times New Roman" w:cs="Times New Roman"/>
          <w:b/>
          <w:iCs/>
          <w:color w:val="000000" w:themeColor="text1"/>
        </w:rPr>
        <w:t>CONSIDERANDO</w:t>
      </w:r>
      <w:r w:rsidRPr="00D62536">
        <w:rPr>
          <w:rFonts w:ascii="Times New Roman" w:hAnsi="Times New Roman" w:cs="Times New Roman"/>
          <w:iCs/>
          <w:color w:val="000000" w:themeColor="text1"/>
        </w:rPr>
        <w:t>, a clara perda de capacidade econômico-financeira da sociedade, diante do abalo econômico causado pelo COVID-19, bem como, invocando a Dignidade da Pessoa Humana e o Melhor Interesse Público,</w:t>
      </w:r>
    </w:p>
    <w:p w:rsidR="00173AA7" w:rsidRPr="00D62536" w:rsidRDefault="00173AA7" w:rsidP="00173AA7">
      <w:pPr>
        <w:pStyle w:val="Default"/>
        <w:spacing w:after="240"/>
        <w:jc w:val="center"/>
        <w:rPr>
          <w:rFonts w:ascii="Times New Roman" w:hAnsi="Times New Roman" w:cs="Times New Roman"/>
          <w:b/>
        </w:rPr>
      </w:pPr>
      <w:r w:rsidRPr="00D62536">
        <w:rPr>
          <w:rFonts w:ascii="Times New Roman" w:hAnsi="Times New Roman" w:cs="Times New Roman"/>
          <w:b/>
        </w:rPr>
        <w:t>DECRETA</w:t>
      </w:r>
    </w:p>
    <w:p w:rsidR="00173AA7" w:rsidRPr="00D62536" w:rsidRDefault="00173AA7" w:rsidP="00173AA7">
      <w:pPr>
        <w:pStyle w:val="Default"/>
        <w:spacing w:after="240"/>
        <w:jc w:val="both"/>
        <w:rPr>
          <w:rFonts w:ascii="Times New Roman" w:hAnsi="Times New Roman" w:cs="Times New Roman"/>
          <w:iCs/>
          <w:color w:val="000000" w:themeColor="text1"/>
        </w:rPr>
      </w:pPr>
      <w:r w:rsidRPr="00D62536">
        <w:rPr>
          <w:rFonts w:ascii="Times New Roman" w:hAnsi="Times New Roman" w:cs="Times New Roman"/>
          <w:b/>
          <w:iCs/>
          <w:color w:val="000000" w:themeColor="text1"/>
        </w:rPr>
        <w:t>Art. 1º.</w:t>
      </w:r>
      <w:r w:rsidRPr="00D62536">
        <w:rPr>
          <w:rFonts w:ascii="Times New Roman" w:hAnsi="Times New Roman" w:cs="Times New Roman"/>
          <w:iCs/>
          <w:color w:val="000000" w:themeColor="text1"/>
        </w:rPr>
        <w:t xml:space="preserve"> Fica prorrogado o prazo para pagamento dos tributos municipais relativo ao Simples Nacional, cuja medida também se aplica aos Microempreendedores Individuais (MEI), conforme autorizado no âmbito federal pelo Comitê Gestor do Simples Nacional (CGSN) em Resolução CGSN n. 152, de 18 de março de 2020.</w:t>
      </w:r>
    </w:p>
    <w:p w:rsidR="00173AA7" w:rsidRPr="00D62536" w:rsidRDefault="00173AA7" w:rsidP="00173AA7">
      <w:pPr>
        <w:pStyle w:val="Default"/>
        <w:spacing w:after="240"/>
        <w:jc w:val="both"/>
        <w:rPr>
          <w:rFonts w:ascii="Times New Roman" w:hAnsi="Times New Roman" w:cs="Times New Roman"/>
          <w:iCs/>
          <w:color w:val="000000" w:themeColor="text1"/>
        </w:rPr>
      </w:pPr>
      <w:r w:rsidRPr="00D62536">
        <w:rPr>
          <w:rFonts w:ascii="Times New Roman" w:hAnsi="Times New Roman" w:cs="Times New Roman"/>
          <w:iCs/>
          <w:color w:val="000000" w:themeColor="text1"/>
        </w:rPr>
        <w:t>§1º As datas de vencimento do ISS, integrante do Simples Nacional, devido pelo sujeito passivo, ficam prorrogadas da seguinte forma:</w:t>
      </w:r>
    </w:p>
    <w:p w:rsidR="00173AA7" w:rsidRPr="00D62536" w:rsidRDefault="00173AA7" w:rsidP="00173AA7">
      <w:pPr>
        <w:pStyle w:val="Default"/>
        <w:spacing w:after="240"/>
        <w:jc w:val="both"/>
        <w:rPr>
          <w:rFonts w:ascii="Times New Roman" w:hAnsi="Times New Roman" w:cs="Times New Roman"/>
          <w:iCs/>
          <w:color w:val="000000" w:themeColor="text1"/>
        </w:rPr>
      </w:pPr>
      <w:r w:rsidRPr="00D62536">
        <w:rPr>
          <w:rFonts w:ascii="Times New Roman" w:hAnsi="Times New Roman" w:cs="Times New Roman"/>
          <w:iCs/>
          <w:color w:val="000000" w:themeColor="text1"/>
        </w:rPr>
        <w:t>I -</w:t>
      </w:r>
      <w:r w:rsidRPr="00D62536">
        <w:rPr>
          <w:rFonts w:ascii="Times New Roman" w:hAnsi="Times New Roman" w:cs="Times New Roman"/>
          <w:b/>
          <w:iCs/>
          <w:color w:val="000000" w:themeColor="text1"/>
        </w:rPr>
        <w:t xml:space="preserve"> </w:t>
      </w:r>
      <w:r w:rsidRPr="00D62536">
        <w:rPr>
          <w:rFonts w:ascii="Times New Roman" w:hAnsi="Times New Roman" w:cs="Times New Roman"/>
          <w:iCs/>
          <w:color w:val="000000" w:themeColor="text1"/>
        </w:rPr>
        <w:t xml:space="preserve">O período de apuração referente a </w:t>
      </w:r>
      <w:r w:rsidRPr="002B061D">
        <w:rPr>
          <w:rFonts w:ascii="Times New Roman" w:hAnsi="Times New Roman" w:cs="Times New Roman"/>
          <w:iCs/>
          <w:color w:val="000000" w:themeColor="text1"/>
        </w:rPr>
        <w:t xml:space="preserve">março de 2020, com vencimento original em 20 de abril de 2020, fica com vencimento para </w:t>
      </w:r>
      <w:r w:rsidRPr="002B061D">
        <w:rPr>
          <w:rFonts w:ascii="Times New Roman" w:hAnsi="Times New Roman" w:cs="Times New Roman"/>
          <w:b/>
          <w:iCs/>
          <w:color w:val="000000" w:themeColor="text1"/>
        </w:rPr>
        <w:t>20 de outubro de 2020</w:t>
      </w:r>
      <w:r w:rsidRPr="002B061D">
        <w:rPr>
          <w:rFonts w:ascii="Times New Roman" w:hAnsi="Times New Roman" w:cs="Times New Roman"/>
          <w:iCs/>
          <w:color w:val="000000" w:themeColor="text1"/>
        </w:rPr>
        <w:t>;</w:t>
      </w:r>
    </w:p>
    <w:p w:rsidR="00173AA7" w:rsidRPr="002B061D" w:rsidRDefault="00173AA7" w:rsidP="00173AA7">
      <w:pPr>
        <w:pStyle w:val="Default"/>
        <w:spacing w:after="240"/>
        <w:jc w:val="both"/>
        <w:rPr>
          <w:rFonts w:ascii="Times New Roman" w:hAnsi="Times New Roman" w:cs="Times New Roman"/>
          <w:iCs/>
          <w:color w:val="000000" w:themeColor="text1"/>
        </w:rPr>
      </w:pPr>
      <w:r w:rsidRPr="00D62536">
        <w:rPr>
          <w:rFonts w:ascii="Times New Roman" w:hAnsi="Times New Roman" w:cs="Times New Roman"/>
          <w:iCs/>
          <w:color w:val="000000" w:themeColor="text1"/>
        </w:rPr>
        <w:t xml:space="preserve">II - O período de apuração referente a </w:t>
      </w:r>
      <w:r w:rsidRPr="002B061D">
        <w:rPr>
          <w:rFonts w:ascii="Times New Roman" w:hAnsi="Times New Roman" w:cs="Times New Roman"/>
          <w:iCs/>
          <w:color w:val="000000" w:themeColor="text1"/>
        </w:rPr>
        <w:t xml:space="preserve">abril de 2020, com vencimento original em 20 de maio de 2020, fica com vencimento para </w:t>
      </w:r>
      <w:r w:rsidRPr="002B061D">
        <w:rPr>
          <w:rFonts w:ascii="Times New Roman" w:hAnsi="Times New Roman" w:cs="Times New Roman"/>
          <w:b/>
          <w:iCs/>
          <w:color w:val="000000" w:themeColor="text1"/>
        </w:rPr>
        <w:t>20 de novembro de 2020</w:t>
      </w:r>
      <w:r w:rsidRPr="002B061D">
        <w:rPr>
          <w:rFonts w:ascii="Times New Roman" w:hAnsi="Times New Roman" w:cs="Times New Roman"/>
          <w:iCs/>
          <w:color w:val="000000" w:themeColor="text1"/>
        </w:rPr>
        <w:t>; e</w:t>
      </w:r>
    </w:p>
    <w:p w:rsidR="00173AA7" w:rsidRPr="002B061D" w:rsidRDefault="00173AA7" w:rsidP="00173AA7">
      <w:pPr>
        <w:pStyle w:val="Default"/>
        <w:spacing w:after="240"/>
        <w:jc w:val="both"/>
        <w:rPr>
          <w:rFonts w:ascii="Times New Roman" w:hAnsi="Times New Roman" w:cs="Times New Roman"/>
          <w:iCs/>
          <w:color w:val="000000" w:themeColor="text1"/>
        </w:rPr>
      </w:pPr>
      <w:r w:rsidRPr="002B061D">
        <w:rPr>
          <w:rFonts w:ascii="Times New Roman" w:hAnsi="Times New Roman" w:cs="Times New Roman"/>
          <w:iCs/>
          <w:color w:val="000000" w:themeColor="text1"/>
        </w:rPr>
        <w:t xml:space="preserve">III - O período de apuração referente a maio de 2020, com vencimento original em 22 de junho de 2020, fica com vencimento para </w:t>
      </w:r>
      <w:r w:rsidRPr="002B061D">
        <w:rPr>
          <w:rFonts w:ascii="Times New Roman" w:hAnsi="Times New Roman" w:cs="Times New Roman"/>
          <w:b/>
          <w:iCs/>
          <w:color w:val="000000" w:themeColor="text1"/>
        </w:rPr>
        <w:t>21 de dezembro de 2020</w:t>
      </w:r>
      <w:r w:rsidRPr="002B061D">
        <w:rPr>
          <w:rFonts w:ascii="Times New Roman" w:hAnsi="Times New Roman" w:cs="Times New Roman"/>
          <w:iCs/>
          <w:color w:val="000000" w:themeColor="text1"/>
        </w:rPr>
        <w:t>.</w:t>
      </w:r>
    </w:p>
    <w:p w:rsidR="00173AA7" w:rsidRPr="002B061D" w:rsidRDefault="00173AA7" w:rsidP="00173AA7">
      <w:pPr>
        <w:pStyle w:val="Default"/>
        <w:spacing w:after="240"/>
        <w:jc w:val="both"/>
        <w:rPr>
          <w:rFonts w:ascii="Times New Roman" w:hAnsi="Times New Roman" w:cs="Times New Roman"/>
          <w:iCs/>
          <w:color w:val="000000" w:themeColor="text1"/>
        </w:rPr>
      </w:pPr>
      <w:r w:rsidRPr="002B061D">
        <w:rPr>
          <w:rFonts w:ascii="Times New Roman" w:hAnsi="Times New Roman" w:cs="Times New Roman"/>
          <w:iCs/>
          <w:color w:val="000000" w:themeColor="text1"/>
        </w:rPr>
        <w:t>§2º. A prorrogação do prazo a que se refere o caput não implica em direito à restituição de quantias eventualmente já recolhidas.</w:t>
      </w:r>
    </w:p>
    <w:p w:rsidR="00173AA7" w:rsidRPr="002B061D" w:rsidRDefault="00173AA7" w:rsidP="00173AA7">
      <w:pPr>
        <w:pStyle w:val="Default"/>
        <w:spacing w:after="240"/>
        <w:jc w:val="both"/>
        <w:rPr>
          <w:rFonts w:ascii="Times New Roman" w:hAnsi="Times New Roman" w:cs="Times New Roman"/>
          <w:iCs/>
          <w:color w:val="000000" w:themeColor="text1"/>
        </w:rPr>
      </w:pPr>
      <w:r w:rsidRPr="002B061D">
        <w:rPr>
          <w:rFonts w:ascii="Times New Roman" w:hAnsi="Times New Roman" w:cs="Times New Roman"/>
          <w:b/>
          <w:iCs/>
          <w:color w:val="000000" w:themeColor="text1"/>
        </w:rPr>
        <w:t>Art. 2º.</w:t>
      </w:r>
      <w:r w:rsidRPr="002B061D">
        <w:rPr>
          <w:rFonts w:ascii="Times New Roman" w:hAnsi="Times New Roman" w:cs="Times New Roman"/>
          <w:iCs/>
          <w:color w:val="000000" w:themeColor="text1"/>
        </w:rPr>
        <w:t xml:space="preserve"> Ficam prorrogados os vencimentos das parcelas do Imposto Sobre Serviço de Qualquer Natureza – ISSQN homologado/variável, previsto na Lei Complementar n. º </w:t>
      </w:r>
      <w:r w:rsidR="00BE0A2B" w:rsidRPr="002B061D">
        <w:rPr>
          <w:rFonts w:ascii="Times New Roman" w:hAnsi="Times New Roman" w:cs="Times New Roman"/>
          <w:iCs/>
          <w:color w:val="000000" w:themeColor="text1"/>
        </w:rPr>
        <w:t>043</w:t>
      </w:r>
      <w:r w:rsidR="00D62536" w:rsidRPr="002B061D">
        <w:rPr>
          <w:rFonts w:ascii="Times New Roman" w:hAnsi="Times New Roman" w:cs="Times New Roman"/>
          <w:iCs/>
          <w:color w:val="000000" w:themeColor="text1"/>
        </w:rPr>
        <w:t>/</w:t>
      </w:r>
      <w:r w:rsidRPr="002B061D">
        <w:rPr>
          <w:rFonts w:ascii="Times New Roman" w:hAnsi="Times New Roman" w:cs="Times New Roman"/>
          <w:iCs/>
          <w:color w:val="000000" w:themeColor="text1"/>
        </w:rPr>
        <w:t>2005, cujo pagamento deverá ser efetuado nos prazos abaixo previstos:</w:t>
      </w:r>
    </w:p>
    <w:p w:rsidR="00173AA7" w:rsidRPr="002B061D" w:rsidRDefault="00173AA7" w:rsidP="00173AA7">
      <w:pPr>
        <w:pStyle w:val="Default"/>
        <w:spacing w:after="240"/>
        <w:jc w:val="both"/>
        <w:rPr>
          <w:rFonts w:ascii="Times New Roman" w:hAnsi="Times New Roman" w:cs="Times New Roman"/>
          <w:iCs/>
          <w:color w:val="000000" w:themeColor="text1"/>
        </w:rPr>
      </w:pPr>
      <w:r w:rsidRPr="002B061D">
        <w:rPr>
          <w:rFonts w:ascii="Times New Roman" w:hAnsi="Times New Roman" w:cs="Times New Roman"/>
          <w:iCs/>
          <w:color w:val="000000" w:themeColor="text1"/>
        </w:rPr>
        <w:t>I – A</w:t>
      </w:r>
      <w:proofErr w:type="gramStart"/>
      <w:r w:rsidRPr="002B061D">
        <w:rPr>
          <w:rFonts w:ascii="Times New Roman" w:hAnsi="Times New Roman" w:cs="Times New Roman"/>
          <w:iCs/>
          <w:color w:val="000000" w:themeColor="text1"/>
        </w:rPr>
        <w:t xml:space="preserve">  </w:t>
      </w:r>
      <w:proofErr w:type="gramEnd"/>
      <w:r w:rsidRPr="002B061D">
        <w:rPr>
          <w:rFonts w:ascii="Times New Roman" w:hAnsi="Times New Roman" w:cs="Times New Roman"/>
          <w:iCs/>
          <w:color w:val="000000" w:themeColor="text1"/>
        </w:rPr>
        <w:t xml:space="preserve">parcela com vencimento original em 15 de abril de 2020, fica com vencimento para </w:t>
      </w:r>
      <w:r w:rsidRPr="002B061D">
        <w:rPr>
          <w:rFonts w:ascii="Times New Roman" w:hAnsi="Times New Roman" w:cs="Times New Roman"/>
          <w:b/>
          <w:iCs/>
          <w:color w:val="000000" w:themeColor="text1"/>
        </w:rPr>
        <w:t>20 de outubro de 2020</w:t>
      </w:r>
      <w:r w:rsidRPr="002B061D">
        <w:rPr>
          <w:rFonts w:ascii="Times New Roman" w:hAnsi="Times New Roman" w:cs="Times New Roman"/>
          <w:iCs/>
          <w:color w:val="000000" w:themeColor="text1"/>
        </w:rPr>
        <w:t>;</w:t>
      </w:r>
    </w:p>
    <w:p w:rsidR="00173AA7" w:rsidRPr="00D62536" w:rsidRDefault="00173AA7" w:rsidP="00173AA7">
      <w:pPr>
        <w:pStyle w:val="Default"/>
        <w:spacing w:after="240"/>
        <w:jc w:val="both"/>
        <w:rPr>
          <w:rFonts w:ascii="Times New Roman" w:hAnsi="Times New Roman" w:cs="Times New Roman"/>
          <w:iCs/>
          <w:color w:val="000000" w:themeColor="text1"/>
        </w:rPr>
      </w:pPr>
      <w:r w:rsidRPr="002B061D">
        <w:rPr>
          <w:rFonts w:ascii="Times New Roman" w:hAnsi="Times New Roman" w:cs="Times New Roman"/>
          <w:iCs/>
          <w:color w:val="000000" w:themeColor="text1"/>
        </w:rPr>
        <w:t>II – A</w:t>
      </w:r>
      <w:proofErr w:type="gramStart"/>
      <w:r w:rsidRPr="002B061D">
        <w:rPr>
          <w:rFonts w:ascii="Times New Roman" w:hAnsi="Times New Roman" w:cs="Times New Roman"/>
          <w:iCs/>
          <w:color w:val="000000" w:themeColor="text1"/>
        </w:rPr>
        <w:t xml:space="preserve">  </w:t>
      </w:r>
      <w:proofErr w:type="gramEnd"/>
      <w:r w:rsidRPr="002B061D">
        <w:rPr>
          <w:rFonts w:ascii="Times New Roman" w:hAnsi="Times New Roman" w:cs="Times New Roman"/>
          <w:iCs/>
          <w:color w:val="000000" w:themeColor="text1"/>
        </w:rPr>
        <w:t xml:space="preserve">parcela com vencimento original em 15 de maio de 2020, fica com vencimento para </w:t>
      </w:r>
      <w:r w:rsidRPr="002B061D">
        <w:rPr>
          <w:rFonts w:ascii="Times New Roman" w:hAnsi="Times New Roman" w:cs="Times New Roman"/>
          <w:b/>
          <w:iCs/>
          <w:color w:val="000000" w:themeColor="text1"/>
        </w:rPr>
        <w:t>20 de novembro de 2020</w:t>
      </w:r>
      <w:r w:rsidRPr="002B061D">
        <w:rPr>
          <w:rFonts w:ascii="Times New Roman" w:hAnsi="Times New Roman" w:cs="Times New Roman"/>
          <w:iCs/>
          <w:color w:val="000000" w:themeColor="text1"/>
        </w:rPr>
        <w:t>;</w:t>
      </w:r>
    </w:p>
    <w:p w:rsidR="00173AA7" w:rsidRPr="00D62536" w:rsidRDefault="00173AA7" w:rsidP="00173AA7">
      <w:pPr>
        <w:pStyle w:val="Default"/>
        <w:spacing w:after="240"/>
        <w:jc w:val="both"/>
        <w:rPr>
          <w:rFonts w:ascii="Times New Roman" w:hAnsi="Times New Roman" w:cs="Times New Roman"/>
        </w:rPr>
      </w:pPr>
      <w:r w:rsidRPr="00D62536">
        <w:rPr>
          <w:rFonts w:ascii="Times New Roman" w:hAnsi="Times New Roman" w:cs="Times New Roman"/>
          <w:b/>
          <w:iCs/>
          <w:color w:val="000000" w:themeColor="text1"/>
        </w:rPr>
        <w:t xml:space="preserve">Art. </w:t>
      </w:r>
      <w:r w:rsidR="00BE0A2B" w:rsidRPr="00D62536">
        <w:rPr>
          <w:rFonts w:ascii="Times New Roman" w:hAnsi="Times New Roman" w:cs="Times New Roman"/>
          <w:b/>
          <w:iCs/>
          <w:color w:val="000000" w:themeColor="text1"/>
        </w:rPr>
        <w:t>3</w:t>
      </w:r>
      <w:r w:rsidRPr="00D62536">
        <w:rPr>
          <w:rFonts w:ascii="Times New Roman" w:hAnsi="Times New Roman" w:cs="Times New Roman"/>
          <w:b/>
          <w:iCs/>
          <w:color w:val="000000" w:themeColor="text1"/>
        </w:rPr>
        <w:t>º.</w:t>
      </w:r>
      <w:r w:rsidR="00BE0A2B" w:rsidRPr="00D62536">
        <w:rPr>
          <w:rFonts w:ascii="Times New Roman" w:hAnsi="Times New Roman" w:cs="Times New Roman"/>
          <w:b/>
          <w:iCs/>
          <w:color w:val="000000" w:themeColor="text1"/>
        </w:rPr>
        <w:t xml:space="preserve"> </w:t>
      </w:r>
      <w:r w:rsidRPr="00D62536">
        <w:rPr>
          <w:rFonts w:ascii="Times New Roman" w:hAnsi="Times New Roman" w:cs="Times New Roman"/>
        </w:rPr>
        <w:t xml:space="preserve">Fica suspensa, pelo prazo de 90 (noventa) dias, a contar da data da publicação do presente decreto, a inscrição em Dívida Ativa, dos débitos municipais inadimplidos pelos contribuintes. </w:t>
      </w:r>
    </w:p>
    <w:p w:rsidR="00173AA7" w:rsidRPr="00D62536" w:rsidRDefault="00173AA7" w:rsidP="00173AA7">
      <w:pPr>
        <w:pStyle w:val="Default"/>
        <w:spacing w:after="240"/>
        <w:jc w:val="both"/>
        <w:rPr>
          <w:rFonts w:ascii="Times New Roman" w:hAnsi="Times New Roman" w:cs="Times New Roman"/>
        </w:rPr>
      </w:pPr>
      <w:r w:rsidRPr="00D62536">
        <w:rPr>
          <w:rFonts w:ascii="Times New Roman" w:hAnsi="Times New Roman" w:cs="Times New Roman"/>
          <w:b/>
        </w:rPr>
        <w:t xml:space="preserve">Art. </w:t>
      </w:r>
      <w:r w:rsidR="00BE0A2B" w:rsidRPr="00D62536">
        <w:rPr>
          <w:rFonts w:ascii="Times New Roman" w:hAnsi="Times New Roman" w:cs="Times New Roman"/>
          <w:b/>
        </w:rPr>
        <w:t>4</w:t>
      </w:r>
      <w:r w:rsidRPr="00D62536">
        <w:rPr>
          <w:rFonts w:ascii="Times New Roman" w:hAnsi="Times New Roman" w:cs="Times New Roman"/>
          <w:b/>
        </w:rPr>
        <w:t>º</w:t>
      </w:r>
      <w:r w:rsidRPr="00D62536">
        <w:rPr>
          <w:rFonts w:ascii="Times New Roman" w:hAnsi="Times New Roman" w:cs="Times New Roman"/>
        </w:rPr>
        <w:t xml:space="preserve">. </w:t>
      </w:r>
      <w:r w:rsidR="00BE0A2B" w:rsidRPr="00D62536">
        <w:rPr>
          <w:rFonts w:ascii="Times New Roman" w:hAnsi="Times New Roman" w:cs="Times New Roman"/>
        </w:rPr>
        <w:t xml:space="preserve"> </w:t>
      </w:r>
      <w:r w:rsidRPr="00D62536">
        <w:rPr>
          <w:rFonts w:ascii="Times New Roman" w:hAnsi="Times New Roman" w:cs="Times New Roman"/>
        </w:rPr>
        <w:t>Fica prorrogada, pelo prazo de 90 (noventa) dias, a contar da data da publicação do presente Decreto, a validade da Certidão Positiva com Efeito de negativa dos contribuintes do município.</w:t>
      </w:r>
    </w:p>
    <w:p w:rsidR="00D62536" w:rsidRPr="002B061D" w:rsidRDefault="00173AA7" w:rsidP="00D62536">
      <w:pPr>
        <w:pStyle w:val="Default"/>
        <w:spacing w:after="240"/>
        <w:jc w:val="both"/>
        <w:rPr>
          <w:rFonts w:ascii="Times New Roman" w:hAnsi="Times New Roman" w:cs="Times New Roman"/>
        </w:rPr>
      </w:pPr>
      <w:r w:rsidRPr="00D62536">
        <w:rPr>
          <w:rFonts w:ascii="Times New Roman" w:hAnsi="Times New Roman" w:cs="Times New Roman"/>
          <w:b/>
        </w:rPr>
        <w:lastRenderedPageBreak/>
        <w:t xml:space="preserve">Art. </w:t>
      </w:r>
      <w:r w:rsidR="00BE0A2B" w:rsidRPr="00D62536">
        <w:rPr>
          <w:rFonts w:ascii="Times New Roman" w:hAnsi="Times New Roman" w:cs="Times New Roman"/>
          <w:b/>
        </w:rPr>
        <w:t>5</w:t>
      </w:r>
      <w:r w:rsidRPr="00D62536">
        <w:rPr>
          <w:rFonts w:ascii="Times New Roman" w:hAnsi="Times New Roman" w:cs="Times New Roman"/>
          <w:b/>
        </w:rPr>
        <w:t>º.</w:t>
      </w:r>
      <w:r w:rsidRPr="00D62536">
        <w:rPr>
          <w:rFonts w:ascii="Times New Roman" w:hAnsi="Times New Roman" w:cs="Times New Roman"/>
        </w:rPr>
        <w:t xml:space="preserve"> </w:t>
      </w:r>
      <w:r w:rsidR="00D62536" w:rsidRPr="00D62536">
        <w:rPr>
          <w:rFonts w:ascii="Times New Roman" w:hAnsi="Times New Roman" w:cs="Times New Roman"/>
        </w:rPr>
        <w:t xml:space="preserve">Fica prorrogado o vencimento das parcelas advindas de parcelamentos ativos com vencimentos no </w:t>
      </w:r>
      <w:r w:rsidR="00D62536" w:rsidRPr="002B061D">
        <w:rPr>
          <w:rFonts w:ascii="Times New Roman" w:hAnsi="Times New Roman" w:cs="Times New Roman"/>
        </w:rPr>
        <w:t>período de 17/03/2020 a 31/05/2020 para o dia 10/06/2020, sendo que o contribuinte que desejar obter tal benefício deverá comparecer e retirar nova guia no setor de tributos.</w:t>
      </w:r>
    </w:p>
    <w:p w:rsidR="00173AA7" w:rsidRPr="002B061D" w:rsidRDefault="00D62536" w:rsidP="00D62536">
      <w:pPr>
        <w:pStyle w:val="Default"/>
        <w:spacing w:after="240"/>
        <w:jc w:val="both"/>
        <w:rPr>
          <w:rFonts w:ascii="Times New Roman" w:hAnsi="Times New Roman" w:cs="Times New Roman"/>
        </w:rPr>
      </w:pPr>
      <w:r w:rsidRPr="002B061D">
        <w:rPr>
          <w:rFonts w:ascii="Times New Roman" w:hAnsi="Times New Roman" w:cs="Times New Roman"/>
        </w:rPr>
        <w:t>Parágrafo único. Havendo duas parcelas vencidas no período citado no caput, uma das parcelas poderá ter seu vencimento prorrogado para 10/07/2020.</w:t>
      </w:r>
    </w:p>
    <w:p w:rsidR="00173AA7" w:rsidRPr="00D62536" w:rsidRDefault="00173AA7" w:rsidP="00173AA7">
      <w:pPr>
        <w:pStyle w:val="Default"/>
        <w:spacing w:after="240"/>
        <w:jc w:val="both"/>
        <w:rPr>
          <w:rFonts w:ascii="Times New Roman" w:hAnsi="Times New Roman" w:cs="Times New Roman"/>
          <w:iCs/>
          <w:color w:val="000000" w:themeColor="text1"/>
        </w:rPr>
      </w:pPr>
      <w:r w:rsidRPr="002B061D">
        <w:rPr>
          <w:rFonts w:ascii="Times New Roman" w:hAnsi="Times New Roman" w:cs="Times New Roman"/>
          <w:b/>
          <w:iCs/>
          <w:color w:val="000000" w:themeColor="text1"/>
        </w:rPr>
        <w:t xml:space="preserve">Art. </w:t>
      </w:r>
      <w:r w:rsidR="00D62536" w:rsidRPr="002B061D">
        <w:rPr>
          <w:rFonts w:ascii="Times New Roman" w:hAnsi="Times New Roman" w:cs="Times New Roman"/>
          <w:b/>
          <w:iCs/>
          <w:color w:val="000000" w:themeColor="text1"/>
        </w:rPr>
        <w:t>6</w:t>
      </w:r>
      <w:r w:rsidRPr="002B061D">
        <w:rPr>
          <w:rFonts w:ascii="Times New Roman" w:hAnsi="Times New Roman" w:cs="Times New Roman"/>
          <w:b/>
          <w:iCs/>
          <w:color w:val="000000" w:themeColor="text1"/>
        </w:rPr>
        <w:t>º.</w:t>
      </w:r>
      <w:r w:rsidRPr="002B061D">
        <w:rPr>
          <w:rFonts w:ascii="Times New Roman" w:hAnsi="Times New Roman" w:cs="Times New Roman"/>
          <w:iCs/>
          <w:color w:val="000000" w:themeColor="text1"/>
        </w:rPr>
        <w:t xml:space="preserve"> Ficam os órgãos do Poder Executivo Municipal autorizados a tomar</w:t>
      </w:r>
      <w:bookmarkStart w:id="0" w:name="_GoBack"/>
      <w:bookmarkEnd w:id="0"/>
      <w:r w:rsidRPr="00D62536">
        <w:rPr>
          <w:rFonts w:ascii="Times New Roman" w:hAnsi="Times New Roman" w:cs="Times New Roman"/>
          <w:iCs/>
          <w:color w:val="000000" w:themeColor="text1"/>
        </w:rPr>
        <w:t xml:space="preserve"> as medidas necessárias para o cumprimento do presente ato.</w:t>
      </w:r>
    </w:p>
    <w:p w:rsidR="00D62536" w:rsidRPr="00D62536" w:rsidRDefault="00173AA7" w:rsidP="00D62536">
      <w:pPr>
        <w:pStyle w:val="Default"/>
        <w:spacing w:after="240"/>
        <w:jc w:val="both"/>
        <w:rPr>
          <w:rFonts w:ascii="Times New Roman" w:hAnsi="Times New Roman" w:cs="Times New Roman"/>
          <w:iCs/>
          <w:color w:val="000000" w:themeColor="text1"/>
        </w:rPr>
      </w:pPr>
      <w:r w:rsidRPr="00D62536">
        <w:rPr>
          <w:rFonts w:ascii="Times New Roman" w:hAnsi="Times New Roman" w:cs="Times New Roman"/>
          <w:b/>
          <w:iCs/>
          <w:color w:val="000000" w:themeColor="text1"/>
        </w:rPr>
        <w:t xml:space="preserve">Art. </w:t>
      </w:r>
      <w:r w:rsidR="00D62536">
        <w:rPr>
          <w:rFonts w:ascii="Times New Roman" w:hAnsi="Times New Roman" w:cs="Times New Roman"/>
          <w:b/>
          <w:iCs/>
          <w:color w:val="000000" w:themeColor="text1"/>
        </w:rPr>
        <w:t>7</w:t>
      </w:r>
      <w:r w:rsidRPr="00D62536">
        <w:rPr>
          <w:rFonts w:ascii="Times New Roman" w:hAnsi="Times New Roman" w:cs="Times New Roman"/>
          <w:b/>
          <w:iCs/>
          <w:color w:val="000000" w:themeColor="text1"/>
        </w:rPr>
        <w:t>º</w:t>
      </w:r>
      <w:r w:rsidRPr="00D62536">
        <w:rPr>
          <w:rFonts w:ascii="Times New Roman" w:hAnsi="Times New Roman" w:cs="Times New Roman"/>
          <w:iCs/>
          <w:color w:val="000000" w:themeColor="text1"/>
        </w:rPr>
        <w:t xml:space="preserve"> </w:t>
      </w:r>
      <w:r w:rsidR="00D62536" w:rsidRPr="00D62536">
        <w:rPr>
          <w:rFonts w:ascii="Times New Roman" w:hAnsi="Times New Roman" w:cs="Times New Roman"/>
          <w:iCs/>
          <w:color w:val="000000" w:themeColor="text1"/>
        </w:rPr>
        <w:t>Este Decreto entra em vigor na data de sua assinatura, condicionada sua validade à publicação no DOM/SC, nos termos do Art. 3º da Lei 0597/2008 de 09.07.2008.</w:t>
      </w:r>
    </w:p>
    <w:p w:rsidR="00D62536" w:rsidRPr="00D62536" w:rsidRDefault="00D62536" w:rsidP="00D62536">
      <w:pPr>
        <w:pStyle w:val="Default"/>
        <w:spacing w:after="240"/>
        <w:jc w:val="both"/>
        <w:rPr>
          <w:rFonts w:ascii="Times New Roman" w:hAnsi="Times New Roman" w:cs="Times New Roman"/>
          <w:iCs/>
          <w:color w:val="000000" w:themeColor="text1"/>
        </w:rPr>
      </w:pPr>
    </w:p>
    <w:p w:rsidR="00D62536" w:rsidRPr="00D62536" w:rsidRDefault="00D62536" w:rsidP="00D62536">
      <w:pPr>
        <w:pStyle w:val="Default"/>
        <w:spacing w:after="240"/>
        <w:jc w:val="center"/>
        <w:rPr>
          <w:rFonts w:ascii="Times New Roman" w:hAnsi="Times New Roman" w:cs="Times New Roman"/>
          <w:iCs/>
          <w:color w:val="000000" w:themeColor="text1"/>
        </w:rPr>
      </w:pPr>
      <w:r w:rsidRPr="00D62536">
        <w:rPr>
          <w:rFonts w:ascii="Times New Roman" w:hAnsi="Times New Roman" w:cs="Times New Roman"/>
          <w:iCs/>
          <w:color w:val="000000" w:themeColor="text1"/>
        </w:rPr>
        <w:t>Braço do Trombudo, 08 de abril de 2020.</w:t>
      </w:r>
    </w:p>
    <w:p w:rsidR="00D62536" w:rsidRPr="00D62536" w:rsidRDefault="00D62536" w:rsidP="00D62536">
      <w:pPr>
        <w:pStyle w:val="Default"/>
        <w:jc w:val="center"/>
        <w:rPr>
          <w:rFonts w:ascii="Times New Roman" w:hAnsi="Times New Roman" w:cs="Times New Roman"/>
          <w:iCs/>
          <w:color w:val="000000" w:themeColor="text1"/>
        </w:rPr>
      </w:pPr>
    </w:p>
    <w:p w:rsidR="00D62536" w:rsidRPr="00D62536" w:rsidRDefault="00D62536" w:rsidP="00D62536">
      <w:pPr>
        <w:pStyle w:val="Default"/>
        <w:jc w:val="center"/>
        <w:rPr>
          <w:rFonts w:ascii="Times New Roman" w:hAnsi="Times New Roman" w:cs="Times New Roman"/>
          <w:iCs/>
          <w:color w:val="000000" w:themeColor="text1"/>
        </w:rPr>
      </w:pPr>
      <w:proofErr w:type="spellStart"/>
      <w:r w:rsidRPr="00D62536">
        <w:rPr>
          <w:rFonts w:ascii="Times New Roman" w:hAnsi="Times New Roman" w:cs="Times New Roman"/>
          <w:iCs/>
          <w:color w:val="000000" w:themeColor="text1"/>
        </w:rPr>
        <w:t>Nildo</w:t>
      </w:r>
      <w:proofErr w:type="spellEnd"/>
      <w:r w:rsidRPr="00D62536">
        <w:rPr>
          <w:rFonts w:ascii="Times New Roman" w:hAnsi="Times New Roman" w:cs="Times New Roman"/>
          <w:iCs/>
          <w:color w:val="000000" w:themeColor="text1"/>
        </w:rPr>
        <w:t xml:space="preserve"> </w:t>
      </w:r>
      <w:proofErr w:type="spellStart"/>
      <w:r w:rsidRPr="00D62536">
        <w:rPr>
          <w:rFonts w:ascii="Times New Roman" w:hAnsi="Times New Roman" w:cs="Times New Roman"/>
          <w:iCs/>
          <w:color w:val="000000" w:themeColor="text1"/>
        </w:rPr>
        <w:t>Melmestet</w:t>
      </w:r>
      <w:proofErr w:type="spellEnd"/>
    </w:p>
    <w:p w:rsidR="00D11FC0" w:rsidRPr="00D62536" w:rsidRDefault="00D62536" w:rsidP="00D62536">
      <w:pPr>
        <w:pStyle w:val="Default"/>
        <w:jc w:val="center"/>
        <w:rPr>
          <w:rFonts w:ascii="Times New Roman" w:hAnsi="Times New Roman" w:cs="Times New Roman"/>
        </w:rPr>
      </w:pPr>
      <w:r w:rsidRPr="00D62536">
        <w:rPr>
          <w:rFonts w:ascii="Times New Roman" w:hAnsi="Times New Roman" w:cs="Times New Roman"/>
          <w:iCs/>
          <w:color w:val="000000" w:themeColor="text1"/>
        </w:rPr>
        <w:t>Prefeito Municipal</w:t>
      </w:r>
    </w:p>
    <w:sectPr w:rsidR="00D11FC0" w:rsidRPr="00D62536" w:rsidSect="002B061D">
      <w:pgSz w:w="11906" w:h="16838"/>
      <w:pgMar w:top="3119" w:right="127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A7"/>
    <w:rsid w:val="00173AA7"/>
    <w:rsid w:val="002B061D"/>
    <w:rsid w:val="00BE0A2B"/>
    <w:rsid w:val="00D11FC0"/>
    <w:rsid w:val="00D625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73A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73A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Rogger</dc:creator>
  <cp:lastModifiedBy>Windows</cp:lastModifiedBy>
  <cp:revision>2</cp:revision>
  <cp:lastPrinted>2020-04-08T17:04:00Z</cp:lastPrinted>
  <dcterms:created xsi:type="dcterms:W3CDTF">2020-04-08T17:05:00Z</dcterms:created>
  <dcterms:modified xsi:type="dcterms:W3CDTF">2020-04-08T17:05:00Z</dcterms:modified>
</cp:coreProperties>
</file>