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7A" w:rsidRDefault="00B14A7A" w:rsidP="00B14A7A">
      <w:pPr>
        <w:pStyle w:val="Ttulo4"/>
        <w:ind w:left="3402"/>
        <w:rPr>
          <w:kern w:val="16"/>
          <w:sz w:val="22"/>
          <w:szCs w:val="22"/>
        </w:rPr>
      </w:pPr>
      <w:r>
        <w:rPr>
          <w:rFonts w:ascii="Times New Roman" w:hAnsi="Times New Roman"/>
          <w:sz w:val="24"/>
        </w:rPr>
        <w:t>PORTARIA Nº 079/2020</w:t>
      </w:r>
    </w:p>
    <w:p w:rsidR="00B14A7A" w:rsidRDefault="00B14A7A" w:rsidP="00B14A7A">
      <w:pPr>
        <w:pStyle w:val="Ttulo3"/>
        <w:ind w:left="3402"/>
        <w:rPr>
          <w:rFonts w:ascii="Times New Roman" w:hAnsi="Times New Roman"/>
          <w:sz w:val="22"/>
          <w:szCs w:val="22"/>
        </w:rPr>
      </w:pPr>
    </w:p>
    <w:p w:rsidR="00B14A7A" w:rsidRDefault="00B14A7A" w:rsidP="00B14A7A">
      <w:pPr>
        <w:pStyle w:val="Ttulo3"/>
        <w:ind w:left="340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NOMEIA SERVIDORA ACT</w:t>
      </w:r>
    </w:p>
    <w:p w:rsidR="00B14A7A" w:rsidRDefault="00B14A7A" w:rsidP="00B14A7A">
      <w:pPr>
        <w:ind w:left="3402"/>
        <w:rPr>
          <w:rFonts w:ascii="Times New Roman" w:hAnsi="Times New Roman"/>
          <w:kern w:val="16"/>
        </w:rPr>
      </w:pPr>
    </w:p>
    <w:p w:rsidR="00B14A7A" w:rsidRDefault="00B14A7A" w:rsidP="00B14A7A">
      <w:pPr>
        <w:ind w:left="3402"/>
        <w:rPr>
          <w:bCs/>
        </w:rPr>
      </w:pPr>
    </w:p>
    <w:p w:rsidR="00B14A7A" w:rsidRDefault="00B14A7A" w:rsidP="00B14A7A">
      <w:pPr>
        <w:ind w:left="3402"/>
        <w:rPr>
          <w:rFonts w:ascii="Times New Roman" w:hAnsi="Times New Roman"/>
          <w:kern w:val="16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Nildo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Melmestet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Prefeito Municipal do Município de Braço do Trombudo, Estado de Santa Catarina, usando de suas atribuições legais e amparado na Lei Complementar nº 008/99 de 17.11.99, e Lei Complementar 107/2012, </w:t>
      </w:r>
      <w:r w:rsidR="004145B8">
        <w:rPr>
          <w:rFonts w:ascii="Times New Roman" w:hAnsi="Times New Roman"/>
          <w:sz w:val="24"/>
          <w:szCs w:val="24"/>
        </w:rPr>
        <w:t>Decretos Municipais nº 25/2020 e 26/2020.</w:t>
      </w:r>
    </w:p>
    <w:p w:rsidR="00B14A7A" w:rsidRDefault="00B14A7A" w:rsidP="00B14A7A">
      <w:pPr>
        <w:ind w:left="3402"/>
        <w:rPr>
          <w:rFonts w:ascii="Times New Roman" w:hAnsi="Times New Roman"/>
          <w:kern w:val="16"/>
          <w:sz w:val="24"/>
          <w:szCs w:val="24"/>
        </w:rPr>
      </w:pPr>
    </w:p>
    <w:p w:rsidR="00B14A7A" w:rsidRDefault="00B14A7A" w:rsidP="00B14A7A">
      <w:pPr>
        <w:ind w:left="3402"/>
        <w:rPr>
          <w:rFonts w:ascii="Times New Roman" w:hAnsi="Times New Roman"/>
          <w:b/>
          <w:bCs/>
          <w:i/>
          <w:kern w:val="16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R E S O L V </w:t>
      </w:r>
      <w:proofErr w:type="gramStart"/>
      <w:r>
        <w:rPr>
          <w:rFonts w:ascii="Times New Roman" w:hAnsi="Times New Roman"/>
          <w:b/>
          <w:bCs/>
          <w:i/>
          <w:sz w:val="24"/>
          <w:szCs w:val="24"/>
        </w:rPr>
        <w:t>E :</w:t>
      </w:r>
      <w:proofErr w:type="gramEnd"/>
    </w:p>
    <w:p w:rsidR="00B14A7A" w:rsidRDefault="00B14A7A" w:rsidP="00B14A7A">
      <w:pPr>
        <w:ind w:left="2880"/>
        <w:rPr>
          <w:kern w:val="16"/>
        </w:rPr>
      </w:pPr>
    </w:p>
    <w:p w:rsidR="00B14A7A" w:rsidRDefault="00B14A7A" w:rsidP="00B14A7A">
      <w:pPr>
        <w:tabs>
          <w:tab w:val="left" w:pos="0"/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1º - Nomear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45B8">
        <w:rPr>
          <w:rFonts w:ascii="Times New Roman" w:hAnsi="Times New Roman"/>
          <w:b/>
          <w:bCs/>
          <w:sz w:val="24"/>
          <w:szCs w:val="24"/>
        </w:rPr>
        <w:t>CLEUSA SCHMUELLER JEREMIAS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para exercer o cargo de </w:t>
      </w:r>
      <w:r w:rsidR="004145B8">
        <w:rPr>
          <w:rFonts w:ascii="Times New Roman" w:hAnsi="Times New Roman"/>
          <w:sz w:val="24"/>
          <w:szCs w:val="24"/>
        </w:rPr>
        <w:t>ASSISTENTE SOCIAL</w:t>
      </w:r>
      <w:r>
        <w:rPr>
          <w:rFonts w:ascii="Times New Roman" w:hAnsi="Times New Roman"/>
          <w:sz w:val="24"/>
          <w:szCs w:val="24"/>
        </w:rPr>
        <w:t>, por ter sido aprovad</w:t>
      </w:r>
      <w:r w:rsidR="004145B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em Processo Seletivo</w:t>
      </w:r>
      <w:r w:rsidR="004145B8">
        <w:rPr>
          <w:rFonts w:ascii="Times New Roman" w:hAnsi="Times New Roman"/>
          <w:sz w:val="24"/>
          <w:szCs w:val="24"/>
        </w:rPr>
        <w:t xml:space="preserve"> Simplificado nº</w:t>
      </w:r>
      <w:r>
        <w:rPr>
          <w:rFonts w:ascii="Times New Roman" w:hAnsi="Times New Roman"/>
          <w:sz w:val="24"/>
          <w:szCs w:val="24"/>
        </w:rPr>
        <w:t xml:space="preserve"> 00</w:t>
      </w:r>
      <w:r w:rsidR="004145B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</w:t>
      </w:r>
      <w:r w:rsidR="004145B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, com jornada de trabalho de 4</w:t>
      </w:r>
      <w:r w:rsidR="004145B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(quarenta) horas semanais, a partir de </w:t>
      </w:r>
      <w:r w:rsidR="004145B8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/0</w:t>
      </w:r>
      <w:r w:rsidR="004145B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/20</w:t>
      </w:r>
      <w:r w:rsidR="004145B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</w:p>
    <w:p w:rsidR="00B14A7A" w:rsidRDefault="00B14A7A" w:rsidP="00B14A7A">
      <w:pPr>
        <w:tabs>
          <w:tab w:val="left" w:pos="851"/>
          <w:tab w:val="left" w:pos="993"/>
        </w:tabs>
        <w:ind w:left="720"/>
        <w:rPr>
          <w:rFonts w:ascii="Times New Roman" w:hAnsi="Times New Roman"/>
          <w:sz w:val="24"/>
          <w:szCs w:val="24"/>
        </w:rPr>
      </w:pPr>
    </w:p>
    <w:p w:rsidR="00B14A7A" w:rsidRDefault="00B14A7A" w:rsidP="00B14A7A">
      <w:pPr>
        <w:tabs>
          <w:tab w:val="left" w:pos="851"/>
          <w:tab w:val="left" w:pos="993"/>
        </w:tabs>
        <w:ind w:left="720"/>
        <w:rPr>
          <w:rFonts w:ascii="Times New Roman" w:hAnsi="Times New Roman"/>
          <w:sz w:val="24"/>
          <w:szCs w:val="24"/>
        </w:rPr>
      </w:pPr>
    </w:p>
    <w:p w:rsidR="00B14A7A" w:rsidRDefault="00B14A7A" w:rsidP="00B14A7A">
      <w:pPr>
        <w:tabs>
          <w:tab w:val="left" w:pos="851"/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2º - Esta Portaria entra em vigor na data de sua assinatura, condicionada sua validade à publicação no DOM/SC, nos termos do art. 3° da Lei n° 0597/2008 de 09.07.2008</w:t>
      </w:r>
      <w:r w:rsidR="004145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4A7A" w:rsidRDefault="00B14A7A" w:rsidP="00B14A7A">
      <w:pPr>
        <w:tabs>
          <w:tab w:val="left" w:pos="851"/>
          <w:tab w:val="left" w:pos="993"/>
        </w:tabs>
        <w:ind w:left="720"/>
        <w:rPr>
          <w:rFonts w:ascii="Times New Roman" w:hAnsi="Times New Roman"/>
          <w:sz w:val="24"/>
          <w:szCs w:val="24"/>
        </w:rPr>
      </w:pPr>
    </w:p>
    <w:p w:rsidR="00B14A7A" w:rsidRDefault="00B14A7A" w:rsidP="00B14A7A">
      <w:pPr>
        <w:tabs>
          <w:tab w:val="left" w:pos="851"/>
          <w:tab w:val="left" w:pos="993"/>
        </w:tabs>
        <w:ind w:left="720"/>
        <w:rPr>
          <w:rFonts w:ascii="Times New Roman" w:hAnsi="Times New Roman"/>
          <w:sz w:val="24"/>
          <w:szCs w:val="24"/>
        </w:rPr>
      </w:pPr>
    </w:p>
    <w:p w:rsidR="00B14A7A" w:rsidRDefault="00B14A7A" w:rsidP="00B14A7A">
      <w:pPr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14A7A" w:rsidRDefault="00B14A7A" w:rsidP="00B14A7A">
      <w:pPr>
        <w:jc w:val="center"/>
        <w:rPr>
          <w:rFonts w:ascii="Arial" w:eastAsia="Times New Roman" w:hAnsi="Arial"/>
          <w:kern w:val="16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Braço do Trombudo, em 0</w:t>
      </w:r>
      <w:r w:rsidR="004145B8">
        <w:rPr>
          <w:rFonts w:ascii="Times New Roman" w:eastAsia="Times New Roman" w:hAnsi="Times New Roman"/>
          <w:sz w:val="24"/>
          <w:szCs w:val="24"/>
          <w:lang w:eastAsia="pt-BR"/>
        </w:rPr>
        <w:t>9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 w:rsidR="004145B8">
        <w:rPr>
          <w:rFonts w:ascii="Times New Roman" w:eastAsia="Times New Roman" w:hAnsi="Times New Roman"/>
          <w:sz w:val="24"/>
          <w:szCs w:val="24"/>
          <w:lang w:eastAsia="pt-BR"/>
        </w:rPr>
        <w:t>Abril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20</w:t>
      </w:r>
      <w:r w:rsidR="004145B8">
        <w:rPr>
          <w:rFonts w:ascii="Times New Roman" w:eastAsia="Times New Roman" w:hAnsi="Times New Roman"/>
          <w:sz w:val="24"/>
          <w:szCs w:val="24"/>
          <w:lang w:eastAsia="pt-BR"/>
        </w:rPr>
        <w:t>20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B14A7A" w:rsidRDefault="00B14A7A" w:rsidP="00B14A7A">
      <w:pPr>
        <w:rPr>
          <w:rFonts w:ascii="Arial" w:eastAsia="Times New Roman" w:hAnsi="Arial"/>
          <w:kern w:val="16"/>
          <w:sz w:val="24"/>
          <w:szCs w:val="24"/>
          <w:lang w:eastAsia="pt-BR"/>
        </w:rPr>
      </w:pPr>
    </w:p>
    <w:p w:rsidR="00B14A7A" w:rsidRDefault="00B14A7A" w:rsidP="00B14A7A">
      <w:pPr>
        <w:rPr>
          <w:rFonts w:ascii="Arial" w:eastAsia="Times New Roman" w:hAnsi="Arial"/>
          <w:kern w:val="16"/>
          <w:sz w:val="24"/>
          <w:szCs w:val="24"/>
          <w:lang w:eastAsia="pt-BR"/>
        </w:rPr>
      </w:pPr>
    </w:p>
    <w:p w:rsidR="00B14A7A" w:rsidRDefault="00B14A7A" w:rsidP="00B14A7A">
      <w:pPr>
        <w:rPr>
          <w:rFonts w:ascii="Arial" w:eastAsia="Times New Roman" w:hAnsi="Arial"/>
          <w:kern w:val="16"/>
          <w:sz w:val="24"/>
          <w:szCs w:val="24"/>
          <w:lang w:eastAsia="pt-BR"/>
        </w:rPr>
      </w:pPr>
    </w:p>
    <w:p w:rsidR="00B14A7A" w:rsidRDefault="00B14A7A" w:rsidP="00B14A7A">
      <w:pPr>
        <w:rPr>
          <w:rFonts w:ascii="Arial" w:eastAsia="Times New Roman" w:hAnsi="Arial"/>
          <w:kern w:val="16"/>
          <w:sz w:val="24"/>
          <w:szCs w:val="24"/>
          <w:lang w:eastAsia="pt-BR"/>
        </w:rPr>
      </w:pPr>
    </w:p>
    <w:p w:rsidR="00B14A7A" w:rsidRDefault="00B14A7A" w:rsidP="00B14A7A">
      <w:pPr>
        <w:jc w:val="center"/>
        <w:rPr>
          <w:rFonts w:ascii="Times New Roman" w:eastAsia="Times New Roman" w:hAnsi="Times New Roman"/>
          <w:kern w:val="16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/>
          <w:kern w:val="16"/>
          <w:sz w:val="24"/>
          <w:szCs w:val="24"/>
          <w:lang w:eastAsia="pt-BR"/>
        </w:rPr>
        <w:t>Nildo</w:t>
      </w:r>
      <w:proofErr w:type="spellEnd"/>
      <w:r>
        <w:rPr>
          <w:rFonts w:ascii="Times New Roman" w:eastAsia="Times New Roman" w:hAnsi="Times New Roman"/>
          <w:kern w:val="16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kern w:val="16"/>
          <w:sz w:val="24"/>
          <w:szCs w:val="24"/>
          <w:lang w:eastAsia="pt-BR"/>
        </w:rPr>
        <w:t>Melmestet</w:t>
      </w:r>
      <w:proofErr w:type="spellEnd"/>
    </w:p>
    <w:p w:rsidR="00B14A7A" w:rsidRDefault="00B14A7A" w:rsidP="00B14A7A">
      <w:pPr>
        <w:jc w:val="center"/>
        <w:rPr>
          <w:rFonts w:ascii="Times New Roman" w:eastAsia="Times New Roman" w:hAnsi="Times New Roman"/>
          <w:kern w:val="16"/>
          <w:sz w:val="24"/>
          <w:szCs w:val="24"/>
          <w:lang w:eastAsia="pt-BR"/>
        </w:rPr>
      </w:pPr>
      <w:r>
        <w:rPr>
          <w:rFonts w:ascii="Times New Roman" w:eastAsia="Times New Roman" w:hAnsi="Times New Roman"/>
          <w:kern w:val="16"/>
          <w:sz w:val="24"/>
          <w:szCs w:val="24"/>
          <w:lang w:eastAsia="pt-BR"/>
        </w:rPr>
        <w:t>Prefeito Municipal</w:t>
      </w:r>
    </w:p>
    <w:p w:rsidR="00B14A7A" w:rsidRDefault="00B14A7A" w:rsidP="00B14A7A">
      <w:pPr>
        <w:jc w:val="center"/>
        <w:rPr>
          <w:rFonts w:ascii="Arial" w:eastAsia="Times New Roman" w:hAnsi="Arial"/>
          <w:kern w:val="16"/>
          <w:sz w:val="24"/>
          <w:szCs w:val="24"/>
          <w:lang w:eastAsia="pt-BR"/>
        </w:rPr>
      </w:pPr>
    </w:p>
    <w:p w:rsidR="00B14A7A" w:rsidRDefault="00B14A7A" w:rsidP="00B14A7A">
      <w:pPr>
        <w:jc w:val="center"/>
        <w:rPr>
          <w:rFonts w:ascii="Arial" w:eastAsia="Times New Roman" w:hAnsi="Arial"/>
          <w:kern w:val="16"/>
          <w:sz w:val="24"/>
          <w:szCs w:val="24"/>
          <w:lang w:eastAsia="pt-BR"/>
        </w:rPr>
      </w:pPr>
    </w:p>
    <w:p w:rsidR="00B14A7A" w:rsidRDefault="00B14A7A" w:rsidP="00B14A7A">
      <w:pPr>
        <w:rPr>
          <w:sz w:val="24"/>
          <w:szCs w:val="24"/>
        </w:rPr>
      </w:pPr>
    </w:p>
    <w:p w:rsidR="00B14A7A" w:rsidRDefault="00B14A7A" w:rsidP="00B14A7A"/>
    <w:p w:rsidR="00B14A7A" w:rsidRDefault="00B14A7A" w:rsidP="00B14A7A"/>
    <w:p w:rsidR="00B14A7A" w:rsidRDefault="00B14A7A" w:rsidP="00B14A7A"/>
    <w:p w:rsidR="00B14A7A" w:rsidRDefault="00B14A7A" w:rsidP="00B14A7A"/>
    <w:p w:rsidR="00B14A7A" w:rsidRDefault="00B14A7A" w:rsidP="00B14A7A"/>
    <w:p w:rsidR="00B14A7A" w:rsidRPr="00734D46" w:rsidRDefault="00B14A7A" w:rsidP="00B14A7A"/>
    <w:p w:rsidR="00B14A7A" w:rsidRDefault="00B14A7A" w:rsidP="00B14A7A"/>
    <w:p w:rsidR="00B14A7A" w:rsidRDefault="00B14A7A" w:rsidP="00B14A7A"/>
    <w:p w:rsidR="00CA02C3" w:rsidRDefault="00CA02C3"/>
    <w:sectPr w:rsidR="00CA02C3" w:rsidSect="00543D24">
      <w:pgSz w:w="11907" w:h="16840" w:code="9"/>
      <w:pgMar w:top="2268" w:right="170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B14A7A"/>
    <w:rsid w:val="004145B8"/>
    <w:rsid w:val="00B14A7A"/>
    <w:rsid w:val="00CA02C3"/>
    <w:rsid w:val="00CC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7A"/>
    <w:pPr>
      <w:ind w:firstLine="0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B14A7A"/>
    <w:pPr>
      <w:keepNext/>
      <w:ind w:left="2880"/>
      <w:outlineLvl w:val="2"/>
    </w:pPr>
    <w:rPr>
      <w:rFonts w:ascii="Arial" w:eastAsia="Arial Unicode MS" w:hAnsi="Arial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14A7A"/>
    <w:pPr>
      <w:keepNext/>
      <w:ind w:left="2880"/>
      <w:outlineLvl w:val="3"/>
    </w:pPr>
    <w:rPr>
      <w:rFonts w:ascii="Arial" w:eastAsia="Arial Unicode MS" w:hAnsi="Arial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14A7A"/>
    <w:rPr>
      <w:rFonts w:ascii="Arial" w:eastAsia="Arial Unicode MS" w:hAnsi="Arial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14A7A"/>
    <w:rPr>
      <w:rFonts w:ascii="Arial" w:eastAsia="Arial Unicode MS" w:hAnsi="Arial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cp:lastPrinted>2020-04-08T16:30:00Z</cp:lastPrinted>
  <dcterms:created xsi:type="dcterms:W3CDTF">2020-04-08T16:15:00Z</dcterms:created>
  <dcterms:modified xsi:type="dcterms:W3CDTF">2020-04-08T16:35:00Z</dcterms:modified>
</cp:coreProperties>
</file>