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24581" w14:textId="77777777" w:rsidR="00A04F66" w:rsidRDefault="00A04F66" w:rsidP="00A04F66">
      <w:pPr>
        <w:spacing w:line="240" w:lineRule="auto"/>
        <w:ind w:left="10" w:hanging="10"/>
        <w:jc w:val="center"/>
        <w:rPr>
          <w:b/>
        </w:rPr>
      </w:pPr>
      <w:bookmarkStart w:id="0" w:name="_GoBack"/>
      <w:bookmarkEnd w:id="0"/>
    </w:p>
    <w:p w14:paraId="1EC62DD5" w14:textId="3AC46A60" w:rsidR="002A6B4A" w:rsidRDefault="002A6B4A" w:rsidP="002A6B4A">
      <w:pPr>
        <w:spacing w:line="240" w:lineRule="auto"/>
        <w:ind w:left="590" w:hanging="10"/>
        <w:jc w:val="center"/>
      </w:pPr>
      <w:r>
        <w:rPr>
          <w:b/>
        </w:rPr>
        <w:t>RESULTADO PRELIMINAR DA PROVA DOS CANDIDATOS A SUPLENTES DO</w:t>
      </w:r>
      <w:r>
        <w:t xml:space="preserve"> </w:t>
      </w:r>
      <w:r>
        <w:rPr>
          <w:b/>
        </w:rPr>
        <w:t xml:space="preserve">CONSELHEIRO </w:t>
      </w:r>
      <w:proofErr w:type="gramStart"/>
      <w:r>
        <w:rPr>
          <w:b/>
        </w:rPr>
        <w:t>TUTELAR  –</w:t>
      </w:r>
      <w:proofErr w:type="gramEnd"/>
      <w:r>
        <w:rPr>
          <w:b/>
        </w:rPr>
        <w:t xml:space="preserve"> EDITAL CMDCA Nº001/2025</w:t>
      </w:r>
    </w:p>
    <w:p w14:paraId="33D8FCBA" w14:textId="77777777" w:rsidR="002A6B4A" w:rsidRDefault="002A6B4A" w:rsidP="002A6B4A">
      <w:pPr>
        <w:spacing w:line="240" w:lineRule="auto"/>
        <w:jc w:val="right"/>
      </w:pPr>
      <w:r>
        <w:t xml:space="preserve"> </w:t>
      </w:r>
    </w:p>
    <w:p w14:paraId="266435D3" w14:textId="77777777" w:rsidR="002A6B4A" w:rsidRPr="00CC0BF8" w:rsidRDefault="002A6B4A" w:rsidP="002A6B4A">
      <w:pPr>
        <w:spacing w:line="234" w:lineRule="auto"/>
        <w:ind w:firstLine="852"/>
      </w:pPr>
      <w:r>
        <w:t xml:space="preserve">A Comissão Especial Eleitoral de Braço do Trombudo, Estado de Santa Catarina, no uso de suas atribuições legais em conformidade com as determinações constantes no Edital CMDCA nº 002/2023, em Ata do livro próprio e Lei Municipal nº 0916/2019 de 09/04/2019 </w:t>
      </w:r>
    </w:p>
    <w:p w14:paraId="6D71B9B7" w14:textId="77777777" w:rsidR="002A6B4A" w:rsidRDefault="002A6B4A" w:rsidP="002A6B4A">
      <w:pPr>
        <w:spacing w:line="240" w:lineRule="auto"/>
        <w:ind w:left="852"/>
      </w:pPr>
      <w:r>
        <w:t xml:space="preserve"> </w:t>
      </w:r>
    </w:p>
    <w:p w14:paraId="3EEE880F" w14:textId="77777777" w:rsidR="002A6B4A" w:rsidRDefault="002A6B4A" w:rsidP="002A6B4A">
      <w:pPr>
        <w:spacing w:line="240" w:lineRule="auto"/>
        <w:ind w:left="862" w:hanging="10"/>
      </w:pPr>
      <w:r>
        <w:rPr>
          <w:b/>
        </w:rPr>
        <w:t xml:space="preserve">TORNA PÚBLICO o seguinte: </w:t>
      </w:r>
    </w:p>
    <w:p w14:paraId="5FE6748C" w14:textId="77777777" w:rsidR="002A6B4A" w:rsidRDefault="002A6B4A" w:rsidP="002A6B4A">
      <w:pPr>
        <w:spacing w:line="240" w:lineRule="auto"/>
        <w:ind w:left="852"/>
      </w:pPr>
      <w:r>
        <w:t xml:space="preserve"> </w:t>
      </w:r>
    </w:p>
    <w:p w14:paraId="27121B8B" w14:textId="797188E3" w:rsidR="002A6B4A" w:rsidRDefault="002A6B4A" w:rsidP="002A6B4A">
      <w:pPr>
        <w:spacing w:line="234" w:lineRule="auto"/>
      </w:pPr>
      <w:r>
        <w:t xml:space="preserve">Art. 1°. Atendendo os dispositivos e normas estabelecidas no edital para eleição de membros suplentes do Conselho Tutelar fica </w:t>
      </w:r>
      <w:r>
        <w:rPr>
          <w:b/>
        </w:rPr>
        <w:t>PUBLICADO</w:t>
      </w:r>
      <w:r>
        <w:t xml:space="preserve"> o resultado da prova de conhecimento:</w:t>
      </w:r>
    </w:p>
    <w:p w14:paraId="5E0B0C91" w14:textId="77777777" w:rsidR="00A04F66" w:rsidRDefault="00A04F66" w:rsidP="00A04F66"/>
    <w:tbl>
      <w:tblPr>
        <w:tblStyle w:val="TableGrid"/>
        <w:tblW w:w="8713" w:type="dxa"/>
        <w:tblInd w:w="-103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713"/>
      </w:tblGrid>
      <w:tr w:rsidR="00A04F66" w14:paraId="0D1693C6" w14:textId="77777777" w:rsidTr="004C3FAC">
        <w:tc>
          <w:tcPr>
            <w:tcW w:w="871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68EDFD2D" w14:textId="77777777" w:rsidR="00A04F66" w:rsidRDefault="00A04F66" w:rsidP="004C3FAC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62FC00A" w14:textId="77777777" w:rsidR="00A04F66" w:rsidRDefault="00A04F66" w:rsidP="00A04F66">
      <w:pPr>
        <w:spacing w:after="60" w:line="240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1" w:type="dxa"/>
        <w:tblInd w:w="0" w:type="dxa"/>
        <w:tblLayout w:type="fixed"/>
        <w:tblCellMar>
          <w:left w:w="403" w:type="dxa"/>
          <w:right w:w="115" w:type="dxa"/>
        </w:tblCellMar>
        <w:tblLook w:val="04A0" w:firstRow="1" w:lastRow="0" w:firstColumn="1" w:lastColumn="0" w:noHBand="0" w:noVBand="1"/>
      </w:tblPr>
      <w:tblGrid>
        <w:gridCol w:w="1248"/>
        <w:gridCol w:w="4701"/>
        <w:gridCol w:w="1843"/>
        <w:gridCol w:w="1559"/>
      </w:tblGrid>
      <w:tr w:rsidR="00A04F66" w14:paraId="5606CC3D" w14:textId="77777777" w:rsidTr="002A6B4A">
        <w:trPr>
          <w:trHeight w:val="34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072" w14:textId="77777777" w:rsidR="00A04F66" w:rsidRDefault="00A04F66" w:rsidP="004C3FAC">
            <w:pPr>
              <w:ind w:left="0" w:firstLine="0"/>
            </w:pPr>
            <w:r>
              <w:t xml:space="preserve">N° Insc.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3D4" w14:textId="77777777" w:rsidR="00A04F66" w:rsidRDefault="00A04F66" w:rsidP="004C3FAC">
            <w:pPr>
              <w:spacing w:line="240" w:lineRule="auto"/>
              <w:ind w:left="0" w:firstLine="0"/>
            </w:pPr>
            <w:r>
              <w:t xml:space="preserve">Candidato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BA66" w14:textId="77777777" w:rsidR="00A04F66" w:rsidRDefault="00A04F66" w:rsidP="004C3FAC">
            <w:pPr>
              <w:ind w:left="0" w:right="497" w:firstLine="0"/>
            </w:pPr>
            <w:r>
              <w:t xml:space="preserve">Data Nascimento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F3E" w14:textId="77777777" w:rsidR="00A04F66" w:rsidRDefault="00A04F66" w:rsidP="004C3FAC">
            <w:pPr>
              <w:ind w:left="0" w:right="497" w:firstLine="0"/>
            </w:pPr>
            <w:r>
              <w:t>Nota da prova</w:t>
            </w:r>
          </w:p>
        </w:tc>
      </w:tr>
      <w:tr w:rsidR="00A04F66" w14:paraId="114995B7" w14:textId="77777777" w:rsidTr="002A6B4A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B45" w14:textId="77777777" w:rsidR="00A04F66" w:rsidRDefault="00A04F66" w:rsidP="004C3FAC">
            <w:pPr>
              <w:ind w:left="0" w:firstLine="0"/>
            </w:pPr>
            <w:r>
              <w:t xml:space="preserve">001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178" w14:textId="2565C4C3" w:rsidR="00A04F66" w:rsidRDefault="00A04F66" w:rsidP="004C3FAC">
            <w:pPr>
              <w:ind w:left="0" w:firstLine="0"/>
            </w:pPr>
            <w:r>
              <w:t>ELI GORETI EDINGER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F04" w14:textId="74AB87C8" w:rsidR="00A04F66" w:rsidRDefault="00247263" w:rsidP="004C3FAC">
            <w:pPr>
              <w:ind w:left="0" w:firstLine="0"/>
            </w:pPr>
            <w:r>
              <w:t>05/10/1960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133" w14:textId="4AC87563" w:rsidR="00A04F66" w:rsidRDefault="00A04F66" w:rsidP="004C3FAC">
            <w:pPr>
              <w:ind w:left="0" w:firstLine="0"/>
            </w:pPr>
            <w:r>
              <w:t>7,0</w:t>
            </w:r>
          </w:p>
        </w:tc>
      </w:tr>
      <w:tr w:rsidR="00A04F66" w14:paraId="14DDFAF1" w14:textId="77777777" w:rsidTr="002A6B4A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4C32" w14:textId="77777777" w:rsidR="00A04F66" w:rsidRDefault="00A04F66" w:rsidP="004C3FAC">
            <w:pPr>
              <w:ind w:left="0" w:firstLine="0"/>
            </w:pPr>
            <w:r>
              <w:t xml:space="preserve">002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546" w14:textId="2FF13420" w:rsidR="00A04F66" w:rsidRDefault="00A04F66" w:rsidP="004C3FAC">
            <w:pPr>
              <w:ind w:left="0" w:firstLine="0"/>
            </w:pPr>
            <w:r>
              <w:t>LUANA DE FAVERI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79D7" w14:textId="71DD0CC1" w:rsidR="00A04F66" w:rsidRDefault="00247263" w:rsidP="004C3FAC">
            <w:pPr>
              <w:ind w:left="0" w:firstLine="0"/>
            </w:pPr>
            <w:r>
              <w:t>07/05/1994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E6E0" w14:textId="500BAE39" w:rsidR="00A04F66" w:rsidRDefault="00A04F66" w:rsidP="004C3FAC">
            <w:pPr>
              <w:ind w:left="0" w:firstLine="0"/>
            </w:pPr>
            <w:r>
              <w:t>7,5</w:t>
            </w:r>
          </w:p>
        </w:tc>
      </w:tr>
      <w:tr w:rsidR="00A04F66" w14:paraId="0D7213ED" w14:textId="77777777" w:rsidTr="002A6B4A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A1AE" w14:textId="77777777" w:rsidR="00A04F66" w:rsidRDefault="00A04F66" w:rsidP="004C3FAC">
            <w:pPr>
              <w:ind w:left="0" w:firstLine="0"/>
            </w:pPr>
            <w:r>
              <w:t>003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578C" w14:textId="4D57D9AB" w:rsidR="00A04F66" w:rsidRDefault="00A04F66" w:rsidP="004C3FAC">
            <w:pPr>
              <w:ind w:left="0" w:firstLine="0"/>
            </w:pPr>
            <w:r>
              <w:t>DAIANA SAMP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656" w14:textId="3E62F2CC" w:rsidR="00A04F66" w:rsidRDefault="00247263" w:rsidP="004C3FAC">
            <w:pPr>
              <w:ind w:left="0" w:firstLine="0"/>
            </w:pPr>
            <w:r>
              <w:t>01/11/1991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F15" w14:textId="77AE2282" w:rsidR="00A04F66" w:rsidRDefault="00A04F66" w:rsidP="004C3FAC">
            <w:pPr>
              <w:ind w:left="0" w:firstLine="0"/>
            </w:pPr>
            <w:r>
              <w:t>7,5</w:t>
            </w:r>
          </w:p>
        </w:tc>
      </w:tr>
      <w:tr w:rsidR="00A04F66" w14:paraId="627CE77F" w14:textId="77777777" w:rsidTr="002A6B4A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11FC" w14:textId="77777777" w:rsidR="00A04F66" w:rsidRDefault="00A04F66" w:rsidP="004C3FAC">
            <w:pPr>
              <w:ind w:left="0" w:firstLine="0"/>
            </w:pPr>
            <w:r>
              <w:t>004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4CE" w14:textId="16B15333" w:rsidR="00A04F66" w:rsidRDefault="00A04F66" w:rsidP="004C3FAC">
            <w:pPr>
              <w:ind w:left="0" w:firstLine="0"/>
            </w:pPr>
            <w:r>
              <w:t>WILMAR MATHIAS FILHO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97CF" w14:textId="5AE333CC" w:rsidR="00A04F66" w:rsidRDefault="00247263" w:rsidP="004C3FAC">
            <w:pPr>
              <w:ind w:left="0" w:firstLine="0"/>
            </w:pPr>
            <w:r>
              <w:t>23/01/1980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CA26" w14:textId="77777777" w:rsidR="00A04F66" w:rsidRDefault="00A04F66" w:rsidP="004C3FAC">
            <w:pPr>
              <w:ind w:left="0" w:firstLine="0"/>
            </w:pPr>
            <w:r>
              <w:t>6,5</w:t>
            </w:r>
          </w:p>
        </w:tc>
      </w:tr>
      <w:tr w:rsidR="00A04F66" w14:paraId="72341E51" w14:textId="77777777" w:rsidTr="002A6B4A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F37" w14:textId="77777777" w:rsidR="00A04F66" w:rsidRDefault="00A04F66" w:rsidP="004C3FAC">
            <w:pPr>
              <w:ind w:left="0" w:firstLine="0"/>
            </w:pPr>
            <w:r>
              <w:t>005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0965" w14:textId="570085B0" w:rsidR="00A04F66" w:rsidRDefault="00A04F66" w:rsidP="004C3FAC">
            <w:pPr>
              <w:ind w:left="0" w:firstLine="0"/>
            </w:pPr>
            <w:r>
              <w:t>MARIA DE LOURDES ROSA MITTELMANN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745" w14:textId="4FDC48CF" w:rsidR="00A04F66" w:rsidRDefault="00247263" w:rsidP="004C3FAC">
            <w:pPr>
              <w:ind w:left="0" w:firstLine="0"/>
            </w:pPr>
            <w:r>
              <w:t>12/05/1972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9905" w14:textId="194B99F3" w:rsidR="00A04F66" w:rsidRDefault="00A04F66" w:rsidP="004C3FAC">
            <w:pPr>
              <w:ind w:left="0" w:firstLine="0"/>
            </w:pPr>
            <w:r>
              <w:t>6,0</w:t>
            </w:r>
          </w:p>
        </w:tc>
      </w:tr>
      <w:tr w:rsidR="00A04F66" w14:paraId="21098CEF" w14:textId="77777777" w:rsidTr="002A6B4A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10E5" w14:textId="77777777" w:rsidR="00A04F66" w:rsidRDefault="00A04F66" w:rsidP="004C3FAC">
            <w:pPr>
              <w:ind w:left="0" w:firstLine="0"/>
            </w:pPr>
            <w:r>
              <w:t>006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A9E" w14:textId="0CCE03A0" w:rsidR="00A04F66" w:rsidRDefault="00A04F66" w:rsidP="004C3FAC">
            <w:pPr>
              <w:ind w:left="0" w:firstLine="0"/>
            </w:pPr>
            <w:r>
              <w:t>ELISABETH BAADE LARSEN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8AD" w14:textId="1C67C96D" w:rsidR="00A04F66" w:rsidRDefault="00247263" w:rsidP="004C3FAC">
            <w:pPr>
              <w:ind w:left="0" w:firstLine="0"/>
            </w:pPr>
            <w:r>
              <w:t>05/01/1978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76A" w14:textId="2C109340" w:rsidR="00A04F66" w:rsidRDefault="00A04F66" w:rsidP="004C3FAC">
            <w:pPr>
              <w:ind w:left="0" w:firstLine="0"/>
            </w:pPr>
            <w:r>
              <w:t>8,5</w:t>
            </w:r>
          </w:p>
        </w:tc>
      </w:tr>
    </w:tbl>
    <w:p w14:paraId="316B2A65" w14:textId="566DCBA5" w:rsidR="00A04F66" w:rsidRDefault="00A04F66" w:rsidP="00A04F66">
      <w:pPr>
        <w:spacing w:line="240" w:lineRule="auto"/>
        <w:ind w:left="0" w:right="0" w:firstLine="0"/>
        <w:jc w:val="left"/>
      </w:pPr>
    </w:p>
    <w:p w14:paraId="5FD7392A" w14:textId="54130FB0" w:rsidR="00DC260E" w:rsidRDefault="00A04F66" w:rsidP="00A04F66">
      <w:r>
        <w:t>Art. 2°.</w:t>
      </w:r>
      <w:r w:rsidR="00DC260E">
        <w:t xml:space="preserve"> Fica sendo possível interposição de recurso pelos candidatos, no horário de atendimento ao público, na Secretaria de Assistência Social no prazo de 2(dois) dias, no período de 26/03 a 27/03, admitindo-se o envio de impugnações por meio eletrônico pra o e-mail </w:t>
      </w:r>
      <w:hyperlink r:id="rId4" w:history="1">
        <w:r w:rsidR="00DC260E" w:rsidRPr="00B87467">
          <w:rPr>
            <w:rStyle w:val="Hyperlink"/>
          </w:rPr>
          <w:t>social@bracodotrombudo.sc.gov.br</w:t>
        </w:r>
      </w:hyperlink>
      <w:r w:rsidR="00DC260E">
        <w:t>.</w:t>
      </w:r>
    </w:p>
    <w:p w14:paraId="7A4DB9F6" w14:textId="12E40935" w:rsidR="00DC260E" w:rsidRDefault="00DC260E" w:rsidP="00A04F66"/>
    <w:p w14:paraId="7746457F" w14:textId="2D5E1730" w:rsidR="00A04F66" w:rsidRDefault="00DC260E" w:rsidP="00247263">
      <w:r>
        <w:t>Art.3º</w:t>
      </w:r>
      <w:r w:rsidR="00247263">
        <w:t xml:space="preserve">. </w:t>
      </w:r>
      <w:r w:rsidR="00A04F66">
        <w:t xml:space="preserve"> Esta publicação entra em vigor na data e sua publicação, revogadas as disposições em contrário. </w:t>
      </w:r>
    </w:p>
    <w:p w14:paraId="5DE50D0D" w14:textId="77777777" w:rsidR="00A04F66" w:rsidRDefault="00A04F66" w:rsidP="00A04F66">
      <w:pPr>
        <w:spacing w:line="240" w:lineRule="auto"/>
        <w:ind w:left="566" w:right="0" w:firstLine="0"/>
        <w:jc w:val="left"/>
      </w:pPr>
      <w:r>
        <w:t xml:space="preserve"> </w:t>
      </w:r>
    </w:p>
    <w:p w14:paraId="37328590" w14:textId="77777777" w:rsidR="00A04F66" w:rsidRDefault="00A04F66" w:rsidP="00A04F66">
      <w:pPr>
        <w:spacing w:line="240" w:lineRule="auto"/>
        <w:ind w:left="566" w:right="0" w:firstLine="0"/>
        <w:jc w:val="left"/>
      </w:pPr>
    </w:p>
    <w:p w14:paraId="283AB6FC" w14:textId="77777777" w:rsidR="00A04F66" w:rsidRDefault="00A04F66" w:rsidP="00A04F66">
      <w:pPr>
        <w:spacing w:line="240" w:lineRule="auto"/>
        <w:ind w:left="566" w:right="0" w:firstLine="0"/>
        <w:jc w:val="left"/>
      </w:pPr>
      <w:r>
        <w:t xml:space="preserve"> </w:t>
      </w:r>
    </w:p>
    <w:p w14:paraId="6F8ABAEF" w14:textId="071C9F67" w:rsidR="00A04F66" w:rsidRDefault="00A04F66" w:rsidP="00A04F66">
      <w:pPr>
        <w:spacing w:line="240" w:lineRule="auto"/>
        <w:ind w:left="0" w:right="0" w:firstLine="0"/>
        <w:jc w:val="center"/>
      </w:pPr>
      <w:r>
        <w:t xml:space="preserve">Braço do Trombudo/SC, 24 de março de 2025. </w:t>
      </w:r>
    </w:p>
    <w:p w14:paraId="3832576A" w14:textId="77777777" w:rsidR="00A04F66" w:rsidRDefault="00A04F66" w:rsidP="00A04F66">
      <w:pPr>
        <w:spacing w:line="240" w:lineRule="auto"/>
        <w:ind w:left="566" w:right="0" w:firstLine="0"/>
        <w:jc w:val="left"/>
      </w:pPr>
      <w:r>
        <w:t xml:space="preserve"> </w:t>
      </w:r>
    </w:p>
    <w:p w14:paraId="7E504942" w14:textId="77777777" w:rsidR="00A04F66" w:rsidRDefault="00A04F66" w:rsidP="00A04F66">
      <w:pPr>
        <w:spacing w:line="240" w:lineRule="auto"/>
        <w:ind w:left="566" w:right="0" w:firstLine="0"/>
        <w:jc w:val="left"/>
      </w:pPr>
    </w:p>
    <w:p w14:paraId="69175B51" w14:textId="77777777" w:rsidR="00A04F66" w:rsidRDefault="00A04F66" w:rsidP="00A04F66">
      <w:pPr>
        <w:spacing w:line="240" w:lineRule="auto"/>
        <w:ind w:left="566" w:right="0" w:firstLine="0"/>
        <w:jc w:val="left"/>
      </w:pPr>
    </w:p>
    <w:p w14:paraId="40171375" w14:textId="77777777" w:rsidR="00A04F66" w:rsidRDefault="00A04F66" w:rsidP="00A04F66">
      <w:pPr>
        <w:spacing w:line="240" w:lineRule="auto"/>
        <w:ind w:left="566" w:right="0" w:firstLine="0"/>
        <w:jc w:val="left"/>
      </w:pPr>
    </w:p>
    <w:p w14:paraId="505251F6" w14:textId="77777777" w:rsidR="00A04F66" w:rsidRDefault="00A04F66" w:rsidP="00A04F66">
      <w:pPr>
        <w:spacing w:line="240" w:lineRule="auto"/>
        <w:ind w:left="566" w:right="0" w:firstLine="0"/>
        <w:jc w:val="left"/>
      </w:pPr>
      <w:r>
        <w:t xml:space="preserve"> </w:t>
      </w:r>
    </w:p>
    <w:p w14:paraId="011F17C6" w14:textId="77777777" w:rsidR="00A04F66" w:rsidRDefault="00A04F66" w:rsidP="00A04F66">
      <w:pPr>
        <w:spacing w:line="240" w:lineRule="auto"/>
        <w:ind w:left="566" w:right="0" w:firstLine="0"/>
        <w:jc w:val="center"/>
      </w:pPr>
    </w:p>
    <w:p w14:paraId="20DFAC65" w14:textId="77777777" w:rsidR="00A04F66" w:rsidRDefault="00A04F66" w:rsidP="00A04F66">
      <w:pPr>
        <w:spacing w:after="62" w:line="232" w:lineRule="auto"/>
        <w:ind w:left="0" w:right="3959" w:firstLine="0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</w:t>
      </w:r>
      <w:proofErr w:type="spellStart"/>
      <w:r>
        <w:rPr>
          <w:b/>
          <w:sz w:val="22"/>
        </w:rPr>
        <w:t>Daíse</w:t>
      </w:r>
      <w:proofErr w:type="spellEnd"/>
      <w:r>
        <w:rPr>
          <w:b/>
          <w:sz w:val="22"/>
        </w:rPr>
        <w:t xml:space="preserve"> Lúcia </w:t>
      </w:r>
      <w:proofErr w:type="spellStart"/>
      <w:r>
        <w:rPr>
          <w:b/>
          <w:sz w:val="22"/>
        </w:rPr>
        <w:t>Conci</w:t>
      </w:r>
      <w:proofErr w:type="spellEnd"/>
      <w:r>
        <w:rPr>
          <w:b/>
          <w:sz w:val="22"/>
        </w:rPr>
        <w:t xml:space="preserve"> </w:t>
      </w:r>
    </w:p>
    <w:p w14:paraId="3FE571A3" w14:textId="77777777" w:rsidR="00A04F66" w:rsidRDefault="00A04F66" w:rsidP="00A04F66">
      <w:pPr>
        <w:spacing w:after="62" w:line="232" w:lineRule="auto"/>
        <w:ind w:left="0" w:right="3959" w:firstLine="0"/>
        <w:jc w:val="center"/>
      </w:pPr>
      <w:r>
        <w:rPr>
          <w:b/>
          <w:sz w:val="22"/>
        </w:rPr>
        <w:t xml:space="preserve">                                     Presidente do CMDCA</w:t>
      </w:r>
    </w:p>
    <w:p w14:paraId="6045627A" w14:textId="77777777" w:rsidR="00A04F66" w:rsidRDefault="00A04F66" w:rsidP="00A04F66">
      <w:pPr>
        <w:spacing w:after="357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0DFC5D3" w14:textId="77777777" w:rsidR="00A04F66" w:rsidRDefault="00A04F66" w:rsidP="00A04F66">
      <w:pPr>
        <w:spacing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A33AE4C" w14:textId="77777777" w:rsidR="002A7587" w:rsidRDefault="002A7587"/>
    <w:sectPr w:rsidR="002A7587">
      <w:pgSz w:w="11900" w:h="16840"/>
      <w:pgMar w:top="1440" w:right="16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6"/>
    <w:rsid w:val="001F64CC"/>
    <w:rsid w:val="00247263"/>
    <w:rsid w:val="002A6B4A"/>
    <w:rsid w:val="002A7587"/>
    <w:rsid w:val="00A04F66"/>
    <w:rsid w:val="00B30E69"/>
    <w:rsid w:val="00B6139F"/>
    <w:rsid w:val="00DC260E"/>
    <w:rsid w:val="00E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828C"/>
  <w15:chartTrackingRefBased/>
  <w15:docId w15:val="{1DF265C6-48B4-4226-9355-A40CA5C9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66"/>
    <w:pPr>
      <w:spacing w:after="0" w:line="235" w:lineRule="auto"/>
      <w:ind w:left="-15" w:right="-15" w:firstLine="556"/>
      <w:jc w:val="both"/>
    </w:pPr>
    <w:rPr>
      <w:rFonts w:ascii="Arial" w:eastAsia="Arial" w:hAnsi="Arial" w:cs="Arial"/>
      <w:color w:val="000000"/>
      <w:kern w:val="0"/>
      <w:sz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04F66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C260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al@bracodotrombudo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2025-03-24T18:44:00Z</cp:lastPrinted>
  <dcterms:created xsi:type="dcterms:W3CDTF">2025-03-25T11:32:00Z</dcterms:created>
  <dcterms:modified xsi:type="dcterms:W3CDTF">2025-03-25T11:32:00Z</dcterms:modified>
</cp:coreProperties>
</file>